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3F9" w:rsidRDefault="001F2018" w:rsidP="00BD43F9">
      <w:pPr>
        <w:spacing w:after="0" w:line="240" w:lineRule="auto"/>
        <w:jc w:val="center"/>
        <w:rPr>
          <w:rFonts w:ascii="Times New Roman" w:hAnsi="Times New Roman"/>
          <w:b/>
          <w:shadow/>
          <w:sz w:val="28"/>
          <w:szCs w:val="28"/>
        </w:rPr>
      </w:pPr>
      <w:r w:rsidRPr="00BD43F9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2992120</wp:posOffset>
            </wp:positionH>
            <wp:positionV relativeFrom="paragraph">
              <wp:posOffset>51435</wp:posOffset>
            </wp:positionV>
            <wp:extent cx="574675" cy="735965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73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2018" w:rsidRPr="00BD43F9" w:rsidRDefault="001F2018" w:rsidP="00BD43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43F9">
        <w:rPr>
          <w:rFonts w:ascii="Times New Roman" w:hAnsi="Times New Roman"/>
          <w:b/>
          <w:shadow/>
          <w:sz w:val="28"/>
          <w:szCs w:val="28"/>
        </w:rPr>
        <w:t>МУНИЦИПАЛЬНОЕ СОБРАНИЕ</w:t>
      </w:r>
    </w:p>
    <w:p w:rsidR="001F2018" w:rsidRPr="00BD43F9" w:rsidRDefault="001F2018" w:rsidP="00BD43F9">
      <w:pPr>
        <w:spacing w:after="0" w:line="240" w:lineRule="auto"/>
        <w:jc w:val="center"/>
        <w:rPr>
          <w:rFonts w:ascii="Times New Roman" w:hAnsi="Times New Roman"/>
          <w:b/>
          <w:shadow/>
          <w:sz w:val="28"/>
          <w:szCs w:val="28"/>
        </w:rPr>
      </w:pPr>
      <w:r w:rsidRPr="00BD43F9">
        <w:rPr>
          <w:rFonts w:ascii="Times New Roman" w:hAnsi="Times New Roman"/>
          <w:b/>
          <w:shadow/>
          <w:sz w:val="28"/>
          <w:szCs w:val="28"/>
        </w:rPr>
        <w:t>НОВОБУРАССКОГО МУНИЦИПАЛЬНОГО РАЙОНА</w:t>
      </w:r>
    </w:p>
    <w:p w:rsidR="001F2018" w:rsidRPr="00BD43F9" w:rsidRDefault="001F2018" w:rsidP="00BD43F9">
      <w:pPr>
        <w:spacing w:after="0" w:line="240" w:lineRule="auto"/>
        <w:jc w:val="center"/>
        <w:rPr>
          <w:rFonts w:ascii="Times New Roman" w:hAnsi="Times New Roman"/>
          <w:b/>
          <w:shadow/>
          <w:sz w:val="28"/>
          <w:szCs w:val="28"/>
        </w:rPr>
      </w:pPr>
      <w:r w:rsidRPr="00BD43F9">
        <w:rPr>
          <w:rFonts w:ascii="Times New Roman" w:hAnsi="Times New Roman"/>
          <w:b/>
          <w:shadow/>
          <w:sz w:val="28"/>
          <w:szCs w:val="28"/>
        </w:rPr>
        <w:t>САРАТОВСКОЙ ОБЛАСТИ</w:t>
      </w:r>
    </w:p>
    <w:p w:rsidR="00BD43F9" w:rsidRPr="004822CF" w:rsidRDefault="00BD43F9" w:rsidP="00BD43F9">
      <w:pPr>
        <w:spacing w:after="0" w:line="240" w:lineRule="auto"/>
        <w:rPr>
          <w:rFonts w:ascii="Times New Roman" w:hAnsi="Times New Roman"/>
          <w:b/>
          <w:shadow/>
          <w:sz w:val="28"/>
          <w:szCs w:val="28"/>
        </w:rPr>
      </w:pPr>
    </w:p>
    <w:p w:rsidR="00684AF8" w:rsidRDefault="00BD43F9" w:rsidP="00684AF8">
      <w:pPr>
        <w:pStyle w:val="a3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4822CF">
        <w:rPr>
          <w:rFonts w:ascii="Times New Roman" w:hAnsi="Times New Roman"/>
          <w:b/>
          <w:sz w:val="28"/>
          <w:szCs w:val="28"/>
          <w:lang w:eastAsia="ar-SA"/>
        </w:rPr>
        <w:t>РЕШЕНИЕ</w:t>
      </w:r>
    </w:p>
    <w:p w:rsidR="00BD43F9" w:rsidRPr="00684AF8" w:rsidRDefault="00684AF8" w:rsidP="00684AF8">
      <w:pPr>
        <w:pStyle w:val="a3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>о</w:t>
      </w:r>
      <w:r w:rsidR="00BD43F9" w:rsidRPr="004822CF">
        <w:rPr>
          <w:rFonts w:ascii="Times New Roman" w:hAnsi="Times New Roman"/>
          <w:b/>
          <w:bCs/>
          <w:sz w:val="28"/>
          <w:szCs w:val="28"/>
          <w:lang w:eastAsia="ar-SA"/>
        </w:rPr>
        <w:t>т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  <w:r w:rsidR="00E72005">
        <w:rPr>
          <w:rFonts w:ascii="Times New Roman" w:hAnsi="Times New Roman"/>
          <w:b/>
          <w:bCs/>
          <w:sz w:val="28"/>
          <w:szCs w:val="28"/>
          <w:lang w:eastAsia="ar-SA"/>
        </w:rPr>
        <w:t>22 февраля</w:t>
      </w:r>
      <w:r w:rsidR="00BD43F9" w:rsidRPr="004822CF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2022 года № </w:t>
      </w:r>
      <w:r w:rsidR="00E72005">
        <w:rPr>
          <w:rFonts w:ascii="Times New Roman" w:hAnsi="Times New Roman"/>
          <w:b/>
          <w:bCs/>
          <w:sz w:val="28"/>
          <w:szCs w:val="28"/>
          <w:lang w:eastAsia="ar-SA"/>
        </w:rPr>
        <w:t>226</w:t>
      </w:r>
    </w:p>
    <w:p w:rsidR="001F2018" w:rsidRPr="00BD43F9" w:rsidRDefault="001F2018" w:rsidP="00BD43F9">
      <w:pPr>
        <w:tabs>
          <w:tab w:val="left" w:pos="2041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D43F9" w:rsidRDefault="00B744E4" w:rsidP="00BD43F9">
      <w:pPr>
        <w:spacing w:after="0" w:line="240" w:lineRule="auto"/>
        <w:jc w:val="center"/>
        <w:rPr>
          <w:rFonts w:ascii="Times New Roman" w:eastAsia="Times New Roman" w:hAnsi="Times New Roman"/>
          <w:b/>
          <w:color w:val="010101"/>
          <w:sz w:val="28"/>
          <w:szCs w:val="28"/>
        </w:rPr>
      </w:pPr>
      <w:r w:rsidRPr="00BD43F9">
        <w:rPr>
          <w:rFonts w:ascii="Times New Roman" w:eastAsia="Times New Roman" w:hAnsi="Times New Roman"/>
          <w:b/>
          <w:color w:val="010101"/>
          <w:sz w:val="28"/>
          <w:szCs w:val="28"/>
        </w:rPr>
        <w:t xml:space="preserve">Об утверждении ключевых и индикативных показателей, применяемых </w:t>
      </w:r>
    </w:p>
    <w:p w:rsidR="001F2018" w:rsidRPr="00BD43F9" w:rsidRDefault="00B744E4" w:rsidP="00BD43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43F9">
        <w:rPr>
          <w:rFonts w:ascii="Times New Roman" w:eastAsia="Times New Roman" w:hAnsi="Times New Roman"/>
          <w:b/>
          <w:color w:val="010101"/>
          <w:sz w:val="28"/>
          <w:szCs w:val="28"/>
        </w:rPr>
        <w:t xml:space="preserve">при осуществлении муниципального </w:t>
      </w:r>
      <w:r w:rsidR="003A73C2" w:rsidRPr="00BD43F9">
        <w:rPr>
          <w:rFonts w:ascii="Times New Roman" w:eastAsia="Times New Roman" w:hAnsi="Times New Roman"/>
          <w:b/>
          <w:color w:val="010101"/>
          <w:sz w:val="28"/>
          <w:szCs w:val="28"/>
        </w:rPr>
        <w:t>жилищного</w:t>
      </w:r>
      <w:r w:rsidRPr="00BD43F9">
        <w:rPr>
          <w:rFonts w:ascii="Times New Roman" w:eastAsia="Times New Roman" w:hAnsi="Times New Roman"/>
          <w:b/>
          <w:color w:val="010101"/>
          <w:sz w:val="28"/>
          <w:szCs w:val="28"/>
        </w:rPr>
        <w:t xml:space="preserve"> контроля </w:t>
      </w:r>
      <w:r w:rsidR="009C3386" w:rsidRPr="00BD43F9">
        <w:rPr>
          <w:rFonts w:ascii="Times New Roman" w:eastAsia="Times New Roman" w:hAnsi="Times New Roman"/>
          <w:b/>
          <w:color w:val="000000"/>
          <w:sz w:val="28"/>
          <w:szCs w:val="28"/>
        </w:rPr>
        <w:t>на территории Новобурасского муниципального района</w:t>
      </w:r>
      <w:r w:rsidR="00BB6A8B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Саратовской области</w:t>
      </w:r>
    </w:p>
    <w:p w:rsidR="001F2018" w:rsidRPr="00BD43F9" w:rsidRDefault="001F2018" w:rsidP="00BD43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736D" w:rsidRPr="0072739E" w:rsidRDefault="00C5736D" w:rsidP="00C5736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739E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06.10.2003  №131-ФЗ «Об общих принципах организации местного самоуправления в Российской Федерации», </w:t>
      </w:r>
      <w:r w:rsidRPr="0072739E">
        <w:rPr>
          <w:rFonts w:ascii="Times New Roman" w:eastAsia="Times New Roman" w:hAnsi="Times New Roman"/>
          <w:color w:val="010101"/>
          <w:sz w:val="28"/>
          <w:szCs w:val="28"/>
        </w:rPr>
        <w:t xml:space="preserve"> частью 5 статьи 30 Федерального закона от 31.07.2020 № 248-ФЗ «О государственном контроле (надзоре) и муниципальном контроле в Российской Федерации», руководствуясь Уставом Новобурасского муниципального района, м</w:t>
      </w:r>
      <w:r w:rsidRPr="0072739E">
        <w:rPr>
          <w:rFonts w:ascii="Times New Roman" w:hAnsi="Times New Roman"/>
          <w:sz w:val="28"/>
          <w:szCs w:val="28"/>
        </w:rPr>
        <w:t>униципальное Собрание Новобурасского муниципального района решило</w:t>
      </w:r>
      <w:r w:rsidRPr="0072739E">
        <w:rPr>
          <w:rFonts w:ascii="Times New Roman" w:hAnsi="Times New Roman"/>
          <w:b/>
          <w:bCs/>
          <w:sz w:val="28"/>
          <w:szCs w:val="28"/>
        </w:rPr>
        <w:t>:</w:t>
      </w:r>
      <w:r w:rsidRPr="0072739E">
        <w:rPr>
          <w:rFonts w:ascii="Times New Roman" w:hAnsi="Times New Roman"/>
          <w:sz w:val="28"/>
          <w:szCs w:val="28"/>
        </w:rPr>
        <w:t xml:space="preserve"> </w:t>
      </w:r>
    </w:p>
    <w:p w:rsidR="001F2018" w:rsidRPr="00BD43F9" w:rsidRDefault="001F2018" w:rsidP="00BD43F9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1F2018" w:rsidRDefault="001F2018" w:rsidP="00BD43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3F9">
        <w:rPr>
          <w:rFonts w:ascii="Times New Roman" w:hAnsi="Times New Roman"/>
          <w:sz w:val="28"/>
          <w:szCs w:val="28"/>
        </w:rPr>
        <w:t xml:space="preserve">1. Утвердить </w:t>
      </w:r>
      <w:r w:rsidR="007C3508" w:rsidRPr="00BD43F9">
        <w:rPr>
          <w:rFonts w:ascii="Times New Roman" w:hAnsi="Times New Roman"/>
          <w:sz w:val="28"/>
          <w:szCs w:val="28"/>
        </w:rPr>
        <w:t xml:space="preserve">ключевые и индикативные показатели, применяемые при осуществлении </w:t>
      </w:r>
      <w:r w:rsidR="003A73C2" w:rsidRPr="00BD43F9">
        <w:rPr>
          <w:rFonts w:ascii="Times New Roman" w:hAnsi="Times New Roman"/>
          <w:sz w:val="28"/>
          <w:szCs w:val="28"/>
        </w:rPr>
        <w:t>жилищного</w:t>
      </w:r>
      <w:r w:rsidR="007C3508" w:rsidRPr="00BD43F9">
        <w:rPr>
          <w:rFonts w:ascii="Times New Roman" w:hAnsi="Times New Roman"/>
          <w:sz w:val="28"/>
          <w:szCs w:val="28"/>
        </w:rPr>
        <w:t xml:space="preserve"> контроля</w:t>
      </w:r>
      <w:r w:rsidRPr="00BD43F9">
        <w:rPr>
          <w:rFonts w:ascii="Times New Roman" w:hAnsi="Times New Roman"/>
          <w:sz w:val="28"/>
          <w:szCs w:val="28"/>
        </w:rPr>
        <w:t xml:space="preserve"> на территории Новобурасского муниципального района Саратовской области согласно приложению.</w:t>
      </w:r>
    </w:p>
    <w:p w:rsidR="00C5736D" w:rsidRPr="0072739E" w:rsidRDefault="00C5736D" w:rsidP="00C5736D">
      <w:pPr>
        <w:pStyle w:val="12"/>
        <w:ind w:firstLine="709"/>
        <w:jc w:val="both"/>
        <w:rPr>
          <w:sz w:val="28"/>
          <w:szCs w:val="28"/>
        </w:rPr>
      </w:pPr>
      <w:r w:rsidRPr="0072739E">
        <w:rPr>
          <w:sz w:val="28"/>
          <w:szCs w:val="28"/>
        </w:rPr>
        <w:t>2. Настоящее решение вступает в силу после официального опубликования в МУП «Редакция районной газеты «Наше время», но не ранее 01 марта 2022 года. Настоящее решение подлежит размещению на официальном сайте администрации Новобурасского муниципального района в сети Интернет   (</w:t>
      </w:r>
      <w:hyperlink r:id="rId9" w:history="1">
        <w:r w:rsidRPr="0072739E">
          <w:rPr>
            <w:rStyle w:val="ac"/>
            <w:sz w:val="28"/>
            <w:szCs w:val="28"/>
            <w:lang w:val="en-US"/>
          </w:rPr>
          <w:t>http</w:t>
        </w:r>
        <w:r w:rsidRPr="0072739E">
          <w:rPr>
            <w:rStyle w:val="ac"/>
            <w:sz w:val="28"/>
            <w:szCs w:val="28"/>
          </w:rPr>
          <w:t>://</w:t>
        </w:r>
        <w:r w:rsidRPr="0072739E">
          <w:rPr>
            <w:rStyle w:val="ac"/>
            <w:sz w:val="28"/>
            <w:szCs w:val="28"/>
            <w:lang w:val="en-US"/>
          </w:rPr>
          <w:t>www</w:t>
        </w:r>
        <w:r w:rsidRPr="0072739E">
          <w:rPr>
            <w:rStyle w:val="ac"/>
            <w:sz w:val="28"/>
            <w:szCs w:val="28"/>
          </w:rPr>
          <w:t>.</w:t>
        </w:r>
        <w:r w:rsidRPr="0072739E">
          <w:rPr>
            <w:rStyle w:val="ac"/>
            <w:sz w:val="28"/>
            <w:szCs w:val="28"/>
            <w:lang w:val="en-US"/>
          </w:rPr>
          <w:t>adminburasy</w:t>
        </w:r>
        <w:r w:rsidRPr="0072739E">
          <w:rPr>
            <w:rStyle w:val="ac"/>
            <w:sz w:val="28"/>
            <w:szCs w:val="28"/>
          </w:rPr>
          <w:t>.</w:t>
        </w:r>
        <w:r w:rsidRPr="0072739E">
          <w:rPr>
            <w:rStyle w:val="ac"/>
            <w:sz w:val="28"/>
            <w:szCs w:val="28"/>
            <w:lang w:val="en-US"/>
          </w:rPr>
          <w:t>ru</w:t>
        </w:r>
        <w:r w:rsidRPr="0072739E">
          <w:rPr>
            <w:rStyle w:val="ac"/>
            <w:sz w:val="28"/>
            <w:szCs w:val="28"/>
          </w:rPr>
          <w:t>/</w:t>
        </w:r>
      </w:hyperlink>
      <w:r w:rsidRPr="0072739E">
        <w:rPr>
          <w:sz w:val="28"/>
          <w:szCs w:val="28"/>
        </w:rPr>
        <w:t>).</w:t>
      </w:r>
    </w:p>
    <w:p w:rsidR="00C5736D" w:rsidRPr="0072739E" w:rsidRDefault="00C5736D" w:rsidP="00C5736D">
      <w:pPr>
        <w:pStyle w:val="12"/>
        <w:ind w:firstLine="709"/>
        <w:jc w:val="both"/>
        <w:rPr>
          <w:sz w:val="28"/>
          <w:szCs w:val="28"/>
        </w:rPr>
      </w:pPr>
      <w:r w:rsidRPr="0072739E">
        <w:rPr>
          <w:sz w:val="28"/>
          <w:szCs w:val="28"/>
        </w:rPr>
        <w:t>3. Контроль за исполнением настоящего решения возложить на заместителя главы Новобурасского муниципального района – начальника отдела по сельскому хозяйству.</w:t>
      </w:r>
    </w:p>
    <w:p w:rsidR="00C5736D" w:rsidRPr="0072739E" w:rsidRDefault="00C5736D" w:rsidP="00C5736D">
      <w:pPr>
        <w:tabs>
          <w:tab w:val="left" w:pos="7576"/>
        </w:tabs>
        <w:spacing w:after="0" w:line="240" w:lineRule="auto"/>
        <w:jc w:val="both"/>
        <w:rPr>
          <w:rFonts w:ascii="Times New Roman" w:hAnsi="Times New Roman"/>
          <w:b/>
          <w:color w:val="00000A"/>
          <w:sz w:val="28"/>
          <w:szCs w:val="28"/>
          <w:lang w:bidi="hi-IN"/>
        </w:rPr>
      </w:pPr>
    </w:p>
    <w:p w:rsidR="00C5736D" w:rsidRPr="0072739E" w:rsidRDefault="00C5736D" w:rsidP="00C5736D">
      <w:pPr>
        <w:tabs>
          <w:tab w:val="left" w:pos="7576"/>
        </w:tabs>
        <w:spacing w:after="0" w:line="240" w:lineRule="auto"/>
        <w:jc w:val="both"/>
        <w:rPr>
          <w:rFonts w:ascii="Times New Roman" w:hAnsi="Times New Roman"/>
          <w:b/>
          <w:color w:val="00000A"/>
          <w:sz w:val="28"/>
          <w:szCs w:val="28"/>
          <w:lang w:bidi="hi-IN"/>
        </w:rPr>
      </w:pPr>
      <w:r w:rsidRPr="0072739E">
        <w:rPr>
          <w:rFonts w:ascii="Times New Roman" w:hAnsi="Times New Roman"/>
          <w:b/>
          <w:color w:val="00000A"/>
          <w:sz w:val="28"/>
          <w:szCs w:val="28"/>
          <w:lang w:bidi="hi-IN"/>
        </w:rPr>
        <w:tab/>
      </w:r>
    </w:p>
    <w:p w:rsidR="00C5736D" w:rsidRPr="0072739E" w:rsidRDefault="00C5736D" w:rsidP="00C573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2739E"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</w:t>
      </w:r>
    </w:p>
    <w:p w:rsidR="00C5736D" w:rsidRPr="0072739E" w:rsidRDefault="00C5736D" w:rsidP="00C573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2739E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72739E">
        <w:rPr>
          <w:rFonts w:ascii="Times New Roman" w:hAnsi="Times New Roman"/>
          <w:b/>
          <w:sz w:val="28"/>
          <w:szCs w:val="28"/>
        </w:rPr>
        <w:tab/>
      </w:r>
      <w:r w:rsidRPr="0072739E">
        <w:rPr>
          <w:rFonts w:ascii="Times New Roman" w:hAnsi="Times New Roman"/>
          <w:b/>
          <w:sz w:val="28"/>
          <w:szCs w:val="28"/>
        </w:rPr>
        <w:tab/>
      </w:r>
      <w:r w:rsidRPr="0072739E">
        <w:rPr>
          <w:rFonts w:ascii="Times New Roman" w:hAnsi="Times New Roman"/>
          <w:b/>
          <w:sz w:val="28"/>
          <w:szCs w:val="28"/>
        </w:rPr>
        <w:tab/>
        <w:t xml:space="preserve">                     С.И. Дзюбан</w:t>
      </w:r>
    </w:p>
    <w:p w:rsidR="00C5736D" w:rsidRPr="0072739E" w:rsidRDefault="00C5736D" w:rsidP="00C573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5736D" w:rsidRPr="0072739E" w:rsidRDefault="00C5736D" w:rsidP="00C573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5736D" w:rsidRPr="0072739E" w:rsidRDefault="00C5736D" w:rsidP="00C573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2739E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C5736D" w:rsidRPr="0072739E" w:rsidRDefault="00C5736D" w:rsidP="00C573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2739E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 w:rsidRPr="0072739E">
        <w:rPr>
          <w:rFonts w:ascii="Times New Roman" w:hAnsi="Times New Roman"/>
          <w:b/>
          <w:sz w:val="28"/>
          <w:szCs w:val="28"/>
        </w:rPr>
        <w:tab/>
      </w:r>
      <w:r w:rsidRPr="0072739E">
        <w:rPr>
          <w:rFonts w:ascii="Times New Roman" w:hAnsi="Times New Roman"/>
          <w:b/>
          <w:sz w:val="28"/>
          <w:szCs w:val="28"/>
        </w:rPr>
        <w:tab/>
      </w:r>
      <w:r w:rsidRPr="0072739E">
        <w:rPr>
          <w:rFonts w:ascii="Times New Roman" w:hAnsi="Times New Roman"/>
          <w:b/>
          <w:sz w:val="28"/>
          <w:szCs w:val="28"/>
        </w:rPr>
        <w:tab/>
      </w:r>
      <w:r w:rsidRPr="0072739E">
        <w:rPr>
          <w:rFonts w:ascii="Times New Roman" w:hAnsi="Times New Roman"/>
          <w:b/>
          <w:sz w:val="28"/>
          <w:szCs w:val="28"/>
        </w:rPr>
        <w:tab/>
      </w:r>
      <w:r w:rsidRPr="0072739E">
        <w:rPr>
          <w:rFonts w:ascii="Times New Roman" w:hAnsi="Times New Roman"/>
          <w:b/>
          <w:sz w:val="28"/>
          <w:szCs w:val="28"/>
        </w:rPr>
        <w:tab/>
      </w:r>
      <w:r w:rsidRPr="0072739E">
        <w:rPr>
          <w:rFonts w:ascii="Times New Roman" w:hAnsi="Times New Roman"/>
          <w:b/>
          <w:sz w:val="28"/>
          <w:szCs w:val="28"/>
        </w:rPr>
        <w:tab/>
        <w:t xml:space="preserve">                  А.Ф. Воробьев</w:t>
      </w:r>
    </w:p>
    <w:p w:rsidR="00927FD1" w:rsidRPr="00C5736D" w:rsidRDefault="00C5736D" w:rsidP="00BD43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2739E">
        <w:rPr>
          <w:rFonts w:ascii="Times New Roman" w:hAnsi="Times New Roman"/>
          <w:b/>
          <w:sz w:val="28"/>
          <w:szCs w:val="28"/>
        </w:rPr>
        <w:br w:type="page"/>
      </w:r>
    </w:p>
    <w:p w:rsidR="001F2018" w:rsidRPr="00C5736D" w:rsidRDefault="001F2018" w:rsidP="00BD43F9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C5736D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</w:p>
    <w:p w:rsidR="00C5736D" w:rsidRDefault="001F2018" w:rsidP="00BD43F9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C5736D">
        <w:rPr>
          <w:rFonts w:ascii="Times New Roman" w:hAnsi="Times New Roman"/>
          <w:bCs/>
          <w:sz w:val="28"/>
          <w:szCs w:val="28"/>
        </w:rPr>
        <w:t xml:space="preserve">к решению муниципального Собрания </w:t>
      </w:r>
    </w:p>
    <w:p w:rsidR="00C5736D" w:rsidRDefault="001F2018" w:rsidP="00BD43F9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C5736D">
        <w:rPr>
          <w:rFonts w:ascii="Times New Roman" w:hAnsi="Times New Roman"/>
          <w:bCs/>
          <w:sz w:val="28"/>
          <w:szCs w:val="28"/>
        </w:rPr>
        <w:t>Новобурасского</w:t>
      </w:r>
      <w:r w:rsidR="00C5736D">
        <w:rPr>
          <w:rFonts w:ascii="Times New Roman" w:hAnsi="Times New Roman"/>
          <w:bCs/>
          <w:sz w:val="28"/>
          <w:szCs w:val="28"/>
        </w:rPr>
        <w:t xml:space="preserve"> </w:t>
      </w:r>
      <w:r w:rsidRPr="00C5736D">
        <w:rPr>
          <w:rFonts w:ascii="Times New Roman" w:hAnsi="Times New Roman"/>
          <w:bCs/>
          <w:sz w:val="28"/>
          <w:szCs w:val="28"/>
        </w:rPr>
        <w:t xml:space="preserve">муниципального района </w:t>
      </w:r>
    </w:p>
    <w:p w:rsidR="001F2018" w:rsidRPr="00C5736D" w:rsidRDefault="001F2018" w:rsidP="00BD43F9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C5736D">
        <w:rPr>
          <w:rFonts w:ascii="Times New Roman" w:hAnsi="Times New Roman"/>
          <w:bCs/>
          <w:sz w:val="28"/>
          <w:szCs w:val="28"/>
        </w:rPr>
        <w:t xml:space="preserve">Саратовской области </w:t>
      </w:r>
    </w:p>
    <w:p w:rsidR="001F2018" w:rsidRPr="00C5736D" w:rsidRDefault="001F2018" w:rsidP="00BD43F9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C5736D">
        <w:rPr>
          <w:rFonts w:ascii="Times New Roman" w:hAnsi="Times New Roman"/>
          <w:bCs/>
          <w:sz w:val="28"/>
          <w:szCs w:val="28"/>
        </w:rPr>
        <w:t xml:space="preserve">от </w:t>
      </w:r>
      <w:r w:rsidR="00684AF8">
        <w:rPr>
          <w:rFonts w:ascii="Times New Roman" w:hAnsi="Times New Roman"/>
          <w:bCs/>
          <w:sz w:val="28"/>
          <w:szCs w:val="28"/>
        </w:rPr>
        <w:t>22.02.</w:t>
      </w:r>
      <w:r w:rsidR="00F4685B" w:rsidRPr="00C5736D">
        <w:rPr>
          <w:rFonts w:ascii="Times New Roman" w:hAnsi="Times New Roman"/>
          <w:bCs/>
          <w:sz w:val="28"/>
          <w:szCs w:val="28"/>
        </w:rPr>
        <w:t>2022</w:t>
      </w:r>
      <w:r w:rsidRPr="00C5736D">
        <w:rPr>
          <w:rFonts w:ascii="Times New Roman" w:hAnsi="Times New Roman"/>
          <w:bCs/>
          <w:sz w:val="28"/>
          <w:szCs w:val="28"/>
        </w:rPr>
        <w:t xml:space="preserve"> г.</w:t>
      </w:r>
      <w:r w:rsidR="00F4685B" w:rsidRPr="00C5736D">
        <w:rPr>
          <w:rFonts w:ascii="Times New Roman" w:hAnsi="Times New Roman"/>
          <w:bCs/>
          <w:sz w:val="28"/>
          <w:szCs w:val="28"/>
        </w:rPr>
        <w:t xml:space="preserve"> </w:t>
      </w:r>
      <w:r w:rsidRPr="00C5736D">
        <w:rPr>
          <w:rFonts w:ascii="Times New Roman" w:hAnsi="Times New Roman"/>
          <w:bCs/>
          <w:sz w:val="28"/>
          <w:szCs w:val="28"/>
        </w:rPr>
        <w:t xml:space="preserve"> №</w:t>
      </w:r>
      <w:r w:rsidR="00684AF8">
        <w:rPr>
          <w:rFonts w:ascii="Times New Roman" w:hAnsi="Times New Roman"/>
          <w:bCs/>
          <w:sz w:val="28"/>
          <w:szCs w:val="28"/>
        </w:rPr>
        <w:t>226</w:t>
      </w:r>
      <w:r w:rsidRPr="00C5736D">
        <w:rPr>
          <w:rFonts w:ascii="Times New Roman" w:hAnsi="Times New Roman"/>
          <w:bCs/>
          <w:sz w:val="28"/>
          <w:szCs w:val="28"/>
        </w:rPr>
        <w:t xml:space="preserve"> </w:t>
      </w:r>
      <w:r w:rsidR="00F4685B" w:rsidRPr="00C5736D">
        <w:rPr>
          <w:rFonts w:ascii="Times New Roman" w:hAnsi="Times New Roman"/>
          <w:bCs/>
          <w:sz w:val="28"/>
          <w:szCs w:val="28"/>
        </w:rPr>
        <w:t xml:space="preserve">  </w:t>
      </w:r>
    </w:p>
    <w:p w:rsidR="00927FD1" w:rsidRPr="00BD43F9" w:rsidRDefault="00927FD1" w:rsidP="00BD43F9">
      <w:pPr>
        <w:spacing w:after="0" w:line="240" w:lineRule="auto"/>
        <w:contextualSpacing/>
        <w:rPr>
          <w:rFonts w:ascii="Times New Roman" w:hAnsi="Times New Roman"/>
          <w:color w:val="000000"/>
          <w:spacing w:val="2"/>
          <w:sz w:val="28"/>
          <w:szCs w:val="28"/>
          <w:highlight w:val="white"/>
        </w:rPr>
      </w:pPr>
    </w:p>
    <w:p w:rsidR="00927FD1" w:rsidRPr="00BD43F9" w:rsidRDefault="00927FD1" w:rsidP="00BD43F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F4685B" w:rsidRPr="00BD43F9" w:rsidRDefault="00F4685B" w:rsidP="00C573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43F9">
        <w:rPr>
          <w:rFonts w:ascii="Times New Roman" w:hAnsi="Times New Roman"/>
          <w:b/>
          <w:sz w:val="28"/>
          <w:szCs w:val="28"/>
        </w:rPr>
        <w:t>Ключевые показатели и их целевые значения, индикативные показатели</w:t>
      </w:r>
    </w:p>
    <w:p w:rsidR="00F4685B" w:rsidRPr="00BD43F9" w:rsidRDefault="00F4685B" w:rsidP="00C573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43F9">
        <w:rPr>
          <w:rFonts w:ascii="Times New Roman" w:hAnsi="Times New Roman"/>
          <w:b/>
          <w:sz w:val="28"/>
          <w:szCs w:val="28"/>
        </w:rPr>
        <w:t xml:space="preserve">по муниципальному </w:t>
      </w:r>
      <w:r w:rsidR="003A73C2" w:rsidRPr="00BD43F9">
        <w:rPr>
          <w:rFonts w:ascii="Times New Roman" w:hAnsi="Times New Roman"/>
          <w:b/>
          <w:sz w:val="28"/>
          <w:szCs w:val="28"/>
        </w:rPr>
        <w:t>жилищном</w:t>
      </w:r>
      <w:r w:rsidRPr="00BD43F9">
        <w:rPr>
          <w:rFonts w:ascii="Times New Roman" w:hAnsi="Times New Roman"/>
          <w:b/>
          <w:sz w:val="28"/>
          <w:szCs w:val="28"/>
        </w:rPr>
        <w:t>у контролю на территории  Новобурасского муниципального района Саратовской области</w:t>
      </w:r>
    </w:p>
    <w:p w:rsidR="00F4685B" w:rsidRPr="00BD43F9" w:rsidRDefault="00F4685B" w:rsidP="00BD43F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4685B" w:rsidRPr="00BD43F9" w:rsidRDefault="00F4685B" w:rsidP="00BD43F9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D43F9">
        <w:rPr>
          <w:rFonts w:ascii="Times New Roman" w:hAnsi="Times New Roman"/>
          <w:sz w:val="28"/>
          <w:szCs w:val="28"/>
        </w:rPr>
        <w:t xml:space="preserve">Ключевые показатели по муниципальному </w:t>
      </w:r>
      <w:r w:rsidR="003A73C2" w:rsidRPr="00BD43F9">
        <w:rPr>
          <w:rFonts w:ascii="Times New Roman" w:hAnsi="Times New Roman"/>
          <w:sz w:val="28"/>
          <w:szCs w:val="28"/>
        </w:rPr>
        <w:t>жилищному</w:t>
      </w:r>
      <w:r w:rsidRPr="00BD43F9">
        <w:rPr>
          <w:rFonts w:ascii="Times New Roman" w:hAnsi="Times New Roman"/>
          <w:sz w:val="28"/>
          <w:szCs w:val="28"/>
        </w:rPr>
        <w:t xml:space="preserve"> контролю на территории  </w:t>
      </w:r>
      <w:r w:rsidR="00C616FC" w:rsidRPr="00BD43F9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BD43F9">
        <w:rPr>
          <w:rFonts w:ascii="Times New Roman" w:hAnsi="Times New Roman"/>
          <w:sz w:val="28"/>
          <w:szCs w:val="28"/>
        </w:rPr>
        <w:t xml:space="preserve"> и их целевые значения: </w:t>
      </w:r>
    </w:p>
    <w:p w:rsidR="00F4685B" w:rsidRPr="00BD43F9" w:rsidRDefault="00F4685B" w:rsidP="00BD43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  <w:gridCol w:w="1984"/>
      </w:tblGrid>
      <w:tr w:rsidR="00F4685B" w:rsidRPr="00BD43F9" w:rsidTr="00C5736D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5B" w:rsidRPr="00BD43F9" w:rsidRDefault="00F4685B" w:rsidP="00BD43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43F9">
              <w:rPr>
                <w:rFonts w:ascii="Times New Roman" w:hAnsi="Times New Roman"/>
                <w:sz w:val="28"/>
                <w:szCs w:val="28"/>
              </w:rPr>
              <w:t>Ключевые показатели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5B" w:rsidRPr="00BD43F9" w:rsidRDefault="00F4685B" w:rsidP="00C573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43F9">
              <w:rPr>
                <w:rFonts w:ascii="Times New Roman" w:hAnsi="Times New Roman"/>
                <w:sz w:val="28"/>
                <w:szCs w:val="28"/>
              </w:rPr>
              <w:t>Целевые значения</w:t>
            </w:r>
            <w:r w:rsidR="00C5736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D43F9">
              <w:rPr>
                <w:rFonts w:ascii="Times New Roman" w:hAnsi="Times New Roman"/>
                <w:sz w:val="28"/>
                <w:szCs w:val="28"/>
              </w:rPr>
              <w:t>(%)</w:t>
            </w:r>
          </w:p>
        </w:tc>
      </w:tr>
      <w:tr w:rsidR="00F4685B" w:rsidRPr="00BD43F9" w:rsidTr="00C5736D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5B" w:rsidRPr="00BD43F9" w:rsidRDefault="00BD3362" w:rsidP="00BD4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43F9">
              <w:rPr>
                <w:rFonts w:ascii="Times New Roman" w:hAnsi="Times New Roman"/>
                <w:sz w:val="28"/>
                <w:szCs w:val="28"/>
              </w:rPr>
              <w:t>Доля субъектов, допустивших нарушения, в результате которых причинен вред (ущерб) или была создана угроза его причинения, выявленные в результате проведения контрольных мероприятий, от общего числа проверенных субъектов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5B" w:rsidRPr="00BD43F9" w:rsidRDefault="00BD3362" w:rsidP="00BD43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43F9">
              <w:rPr>
                <w:rFonts w:ascii="Times New Roman" w:hAnsi="Times New Roman"/>
                <w:sz w:val="28"/>
                <w:szCs w:val="28"/>
              </w:rPr>
              <w:t>6</w:t>
            </w:r>
            <w:r w:rsidR="00687BDD" w:rsidRPr="00BD43F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D3362" w:rsidRPr="00BD43F9" w:rsidTr="00C5736D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62" w:rsidRPr="00BD43F9" w:rsidRDefault="00BD3362" w:rsidP="00BD43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D43F9">
              <w:rPr>
                <w:rFonts w:ascii="Times New Roman" w:hAnsi="Times New Roman"/>
                <w:color w:val="000000"/>
                <w:sz w:val="28"/>
                <w:szCs w:val="28"/>
              </w:rPr>
              <w:t>Процент устраненных нарушений обязательных требований из числа выявленных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62" w:rsidRPr="00BD43F9" w:rsidRDefault="00BD3362" w:rsidP="00BD43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43F9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687BDD" w:rsidRPr="00BD43F9" w:rsidTr="00C5736D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DD" w:rsidRPr="00BD43F9" w:rsidRDefault="00BD3362" w:rsidP="00BD43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43F9">
              <w:rPr>
                <w:rFonts w:ascii="Times New Roman" w:hAnsi="Times New Roman"/>
                <w:color w:val="000000"/>
                <w:sz w:val="28"/>
                <w:szCs w:val="28"/>
              </w:rPr>
              <w:t>Процент отмененных результатов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DD" w:rsidRPr="00BD43F9" w:rsidRDefault="00BD3362" w:rsidP="00BD43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43F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F4685B" w:rsidRPr="00BD43F9" w:rsidRDefault="00F4685B" w:rsidP="00BD43F9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F4685B" w:rsidRPr="007B6031" w:rsidRDefault="00F4685B" w:rsidP="007B603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B6031">
        <w:rPr>
          <w:rFonts w:ascii="Times New Roman" w:hAnsi="Times New Roman"/>
          <w:sz w:val="28"/>
          <w:szCs w:val="28"/>
        </w:rPr>
        <w:t xml:space="preserve">2. Индикативные показатели по муниципальному </w:t>
      </w:r>
      <w:r w:rsidR="003A73C2" w:rsidRPr="007B6031">
        <w:rPr>
          <w:rFonts w:ascii="Times New Roman" w:hAnsi="Times New Roman"/>
          <w:sz w:val="28"/>
          <w:szCs w:val="28"/>
        </w:rPr>
        <w:t>жилищному</w:t>
      </w:r>
      <w:r w:rsidRPr="007B6031">
        <w:rPr>
          <w:rFonts w:ascii="Times New Roman" w:hAnsi="Times New Roman"/>
          <w:sz w:val="28"/>
          <w:szCs w:val="28"/>
        </w:rPr>
        <w:t xml:space="preserve"> контролю на территории  </w:t>
      </w:r>
      <w:r w:rsidR="00C616FC" w:rsidRPr="007B6031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7B6031">
        <w:rPr>
          <w:rFonts w:ascii="Times New Roman" w:hAnsi="Times New Roman"/>
          <w:sz w:val="28"/>
          <w:szCs w:val="28"/>
        </w:rPr>
        <w:t xml:space="preserve">: 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t xml:space="preserve">1) количество внеплановых контрольных мероприятий, проведенных за отчетный период; 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t xml:space="preserve">2) общее количество контрольных мероприятий с взаимодействием, проведенных за отчетный период; 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t xml:space="preserve">3) количество контрольных мероприятий с взаимодействием по каждому виду контрольного мероприятия, проведенных за отчетный период; 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t xml:space="preserve">4) количество контрольных мероприятий, проведенных с использованием средств дистанционного взаимодействия, за отчетный период; 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t xml:space="preserve">5) количество обязательных профилактических визитов, проведенных за отчетный период; 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t xml:space="preserve">6) количество предостережений о недопустимости нарушения обязательных требований, объявленных за отчетный период; 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t xml:space="preserve">7) количество контрольных мероприятий, по результатам которых выявлены нарушения обязательных требований, за отчетный период; 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t xml:space="preserve">8) количество контрольных мероприятий, по итогам которых возбуждены дела об административных правонарушениях, за отчетный период; 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t xml:space="preserve">9) сумма административных штрафов, наложенных по результатам контрольных мероприятий, за отчетный период; 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lastRenderedPageBreak/>
        <w:t xml:space="preserve">10) количество направленных в органы прокуратуры заявлений о согласовании проведения контрольных мероприятий, за отчетный период; 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t xml:space="preserve">11)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 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t xml:space="preserve">12) общее количество учтенных объектов контроля на конец отчетного периода; 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t xml:space="preserve">13) количество учтенных контролируемых лиц на конец отчетного периода; 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t xml:space="preserve">14) количество учтенных контролируемых лиц, в отношении которых проведены контрольные мероприятия, за отчетный период; 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t xml:space="preserve">15)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 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t>16)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CB6C80" w:rsidRPr="00BD43F9" w:rsidRDefault="00CB6C80" w:rsidP="00BD43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43F9">
        <w:rPr>
          <w:rFonts w:ascii="Times New Roman" w:hAnsi="Times New Roman"/>
          <w:sz w:val="28"/>
          <w:szCs w:val="28"/>
          <w:lang w:eastAsia="en-US"/>
        </w:rPr>
        <w:t>17) 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 w:rsidR="00927FD1" w:rsidRPr="00BD43F9" w:rsidRDefault="00927FD1" w:rsidP="00BD43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3F9" w:rsidRPr="00BD43F9" w:rsidRDefault="00BD43F9" w:rsidP="00BD43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D43F9" w:rsidRPr="00BD43F9" w:rsidSect="00BD43F9">
      <w:footerReference w:type="default" r:id="rId10"/>
      <w:pgSz w:w="11906" w:h="16838"/>
      <w:pgMar w:top="1134" w:right="567" w:bottom="1134" w:left="1134" w:header="0" w:footer="31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6B1" w:rsidRDefault="008316B1" w:rsidP="00927FD1">
      <w:pPr>
        <w:spacing w:after="0" w:line="240" w:lineRule="auto"/>
      </w:pPr>
      <w:r>
        <w:separator/>
      </w:r>
    </w:p>
  </w:endnote>
  <w:endnote w:type="continuationSeparator" w:id="0">
    <w:p w:rsidR="008316B1" w:rsidRDefault="008316B1" w:rsidP="00927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;Times New Ro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Geneva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FD1" w:rsidRDefault="003D6BC7">
    <w:pPr>
      <w:pStyle w:val="Foot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 w:rsidR="00B519D4">
      <w:rPr>
        <w:rFonts w:ascii="Times New Roman" w:hAnsi="Times New Roman"/>
        <w:sz w:val="20"/>
        <w:szCs w:val="20"/>
      </w:rPr>
      <w:instrText>PAGE</w:instrText>
    </w:r>
    <w:r>
      <w:rPr>
        <w:rFonts w:ascii="Times New Roman" w:hAnsi="Times New Roman"/>
        <w:sz w:val="20"/>
        <w:szCs w:val="20"/>
      </w:rPr>
      <w:fldChar w:fldCharType="separate"/>
    </w:r>
    <w:r w:rsidR="001719A2">
      <w:rPr>
        <w:rFonts w:ascii="Times New Roman" w:hAnsi="Times New Roman"/>
        <w:noProof/>
        <w:sz w:val="20"/>
        <w:szCs w:val="20"/>
      </w:rPr>
      <w:t>2</w:t>
    </w:r>
    <w:r>
      <w:rPr>
        <w:rFonts w:ascii="Times New Roman" w:hAnsi="Times New Roman"/>
        <w:sz w:val="20"/>
        <w:szCs w:val="20"/>
      </w:rPr>
      <w:fldChar w:fldCharType="end"/>
    </w:r>
  </w:p>
  <w:p w:rsidR="00927FD1" w:rsidRDefault="00927FD1">
    <w:pPr>
      <w:pStyle w:val="Footer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6B1" w:rsidRDefault="008316B1" w:rsidP="00927FD1">
      <w:pPr>
        <w:spacing w:after="0" w:line="240" w:lineRule="auto"/>
      </w:pPr>
      <w:r>
        <w:separator/>
      </w:r>
    </w:p>
  </w:footnote>
  <w:footnote w:type="continuationSeparator" w:id="0">
    <w:p w:rsidR="008316B1" w:rsidRDefault="008316B1" w:rsidP="00927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E78E1"/>
    <w:multiLevelType w:val="multilevel"/>
    <w:tmpl w:val="59A8D8B0"/>
    <w:lvl w:ilvl="0">
      <w:start w:val="2"/>
      <w:numFmt w:val="decimal"/>
      <w:lvlText w:val="%1."/>
      <w:lvlJc w:val="left"/>
      <w:pPr>
        <w:ind w:left="600" w:hanging="600"/>
      </w:pPr>
      <w:rPr>
        <w:rFonts w:ascii="Times New Roman" w:hAnsi="Times New Roman" w:cs="Times New Roman"/>
        <w:sz w:val="28"/>
        <w:szCs w:val="28"/>
      </w:rPr>
    </w:lvl>
    <w:lvl w:ilvl="1">
      <w:start w:val="1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D07D31"/>
    <w:multiLevelType w:val="multilevel"/>
    <w:tmpl w:val="2BC232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FD1"/>
    <w:rsid w:val="000531EB"/>
    <w:rsid w:val="00092A99"/>
    <w:rsid w:val="000E111B"/>
    <w:rsid w:val="000F6E22"/>
    <w:rsid w:val="0016264D"/>
    <w:rsid w:val="001719A2"/>
    <w:rsid w:val="00191775"/>
    <w:rsid w:val="001C7E51"/>
    <w:rsid w:val="001F2018"/>
    <w:rsid w:val="00243629"/>
    <w:rsid w:val="00261F25"/>
    <w:rsid w:val="003736C7"/>
    <w:rsid w:val="00393E4D"/>
    <w:rsid w:val="003A73C2"/>
    <w:rsid w:val="003D5D3A"/>
    <w:rsid w:val="003D6BC7"/>
    <w:rsid w:val="00455C35"/>
    <w:rsid w:val="004D69F1"/>
    <w:rsid w:val="004F274F"/>
    <w:rsid w:val="00533552"/>
    <w:rsid w:val="005B2CE2"/>
    <w:rsid w:val="00601A39"/>
    <w:rsid w:val="00684AF8"/>
    <w:rsid w:val="00687BDD"/>
    <w:rsid w:val="006B4E24"/>
    <w:rsid w:val="00743484"/>
    <w:rsid w:val="00761EFB"/>
    <w:rsid w:val="007A59CE"/>
    <w:rsid w:val="007B6031"/>
    <w:rsid w:val="007C3508"/>
    <w:rsid w:val="007F11FD"/>
    <w:rsid w:val="008316B1"/>
    <w:rsid w:val="00851E3F"/>
    <w:rsid w:val="008F4326"/>
    <w:rsid w:val="00907599"/>
    <w:rsid w:val="00927FD1"/>
    <w:rsid w:val="00992315"/>
    <w:rsid w:val="009C3386"/>
    <w:rsid w:val="00A04C11"/>
    <w:rsid w:val="00A071BA"/>
    <w:rsid w:val="00A22665"/>
    <w:rsid w:val="00AD24B1"/>
    <w:rsid w:val="00B519D4"/>
    <w:rsid w:val="00B744E4"/>
    <w:rsid w:val="00BB6A8B"/>
    <w:rsid w:val="00BC4251"/>
    <w:rsid w:val="00BD3362"/>
    <w:rsid w:val="00BD43F9"/>
    <w:rsid w:val="00BE68E0"/>
    <w:rsid w:val="00C5736D"/>
    <w:rsid w:val="00C616FC"/>
    <w:rsid w:val="00C72EC8"/>
    <w:rsid w:val="00CA01C4"/>
    <w:rsid w:val="00CB6C80"/>
    <w:rsid w:val="00CE52FE"/>
    <w:rsid w:val="00D200CB"/>
    <w:rsid w:val="00E33025"/>
    <w:rsid w:val="00E518DB"/>
    <w:rsid w:val="00E72005"/>
    <w:rsid w:val="00F229E8"/>
    <w:rsid w:val="00F4685B"/>
    <w:rsid w:val="00F476F7"/>
    <w:rsid w:val="00F5132A"/>
    <w:rsid w:val="00F92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D1"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3">
    <w:name w:val="Heading 3"/>
    <w:basedOn w:val="a"/>
    <w:next w:val="a3"/>
    <w:qFormat/>
    <w:rsid w:val="00927FD1"/>
    <w:pPr>
      <w:numPr>
        <w:ilvl w:val="2"/>
        <w:numId w:val="1"/>
      </w:numPr>
      <w:spacing w:before="280" w:after="280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customStyle="1" w:styleId="WW8Num1z0">
    <w:name w:val="WW8Num1z0"/>
    <w:qFormat/>
    <w:rsid w:val="00927FD1"/>
    <w:rPr>
      <w:sz w:val="28"/>
      <w:szCs w:val="28"/>
    </w:rPr>
  </w:style>
  <w:style w:type="character" w:customStyle="1" w:styleId="WW8Num1z1">
    <w:name w:val="WW8Num1z1"/>
    <w:qFormat/>
    <w:rsid w:val="00927FD1"/>
    <w:rPr>
      <w:rFonts w:ascii="Times New Roman" w:hAnsi="Times New Roman" w:cs="Times New Roman"/>
    </w:rPr>
  </w:style>
  <w:style w:type="character" w:customStyle="1" w:styleId="WW8Num1z2">
    <w:name w:val="WW8Num1z2"/>
    <w:qFormat/>
    <w:rsid w:val="00927FD1"/>
  </w:style>
  <w:style w:type="character" w:customStyle="1" w:styleId="WW8Num1z3">
    <w:name w:val="WW8Num1z3"/>
    <w:qFormat/>
    <w:rsid w:val="00927FD1"/>
  </w:style>
  <w:style w:type="character" w:customStyle="1" w:styleId="WW8Num1z4">
    <w:name w:val="WW8Num1z4"/>
    <w:qFormat/>
    <w:rsid w:val="00927FD1"/>
  </w:style>
  <w:style w:type="character" w:customStyle="1" w:styleId="WW8Num1z5">
    <w:name w:val="WW8Num1z5"/>
    <w:qFormat/>
    <w:rsid w:val="00927FD1"/>
  </w:style>
  <w:style w:type="character" w:customStyle="1" w:styleId="WW8Num1z6">
    <w:name w:val="WW8Num1z6"/>
    <w:qFormat/>
    <w:rsid w:val="00927FD1"/>
  </w:style>
  <w:style w:type="character" w:customStyle="1" w:styleId="WW8Num1z7">
    <w:name w:val="WW8Num1z7"/>
    <w:qFormat/>
    <w:rsid w:val="00927FD1"/>
  </w:style>
  <w:style w:type="character" w:customStyle="1" w:styleId="WW8Num1z8">
    <w:name w:val="WW8Num1z8"/>
    <w:qFormat/>
    <w:rsid w:val="00927FD1"/>
  </w:style>
  <w:style w:type="character" w:customStyle="1" w:styleId="WW8Num2z0">
    <w:name w:val="WW8Num2z0"/>
    <w:qFormat/>
    <w:rsid w:val="00927FD1"/>
  </w:style>
  <w:style w:type="character" w:customStyle="1" w:styleId="WW8Num3z0">
    <w:name w:val="WW8Num3z0"/>
    <w:qFormat/>
    <w:rsid w:val="00927FD1"/>
  </w:style>
  <w:style w:type="character" w:customStyle="1" w:styleId="WW8Num4z0">
    <w:name w:val="WW8Num4z0"/>
    <w:qFormat/>
    <w:rsid w:val="00927FD1"/>
  </w:style>
  <w:style w:type="character" w:customStyle="1" w:styleId="WW8Num5z0">
    <w:name w:val="WW8Num5z0"/>
    <w:qFormat/>
    <w:rsid w:val="00927FD1"/>
    <w:rPr>
      <w:rFonts w:ascii="Symbol" w:hAnsi="Symbol" w:cs="Symbol"/>
    </w:rPr>
  </w:style>
  <w:style w:type="character" w:customStyle="1" w:styleId="WW8Num5z1">
    <w:name w:val="WW8Num5z1"/>
    <w:qFormat/>
    <w:rsid w:val="00927FD1"/>
    <w:rPr>
      <w:rFonts w:ascii="Courier New" w:hAnsi="Courier New" w:cs="Courier New"/>
    </w:rPr>
  </w:style>
  <w:style w:type="character" w:customStyle="1" w:styleId="WW8Num5z2">
    <w:name w:val="WW8Num5z2"/>
    <w:qFormat/>
    <w:rsid w:val="00927FD1"/>
    <w:rPr>
      <w:rFonts w:ascii="Wingdings" w:hAnsi="Wingdings" w:cs="Wingdings"/>
    </w:rPr>
  </w:style>
  <w:style w:type="character" w:customStyle="1" w:styleId="WW8Num6z0">
    <w:name w:val="WW8Num6z0"/>
    <w:qFormat/>
    <w:rsid w:val="00927FD1"/>
  </w:style>
  <w:style w:type="character" w:customStyle="1" w:styleId="WW8Num6z1">
    <w:name w:val="WW8Num6z1"/>
    <w:qFormat/>
    <w:rsid w:val="00927FD1"/>
  </w:style>
  <w:style w:type="character" w:customStyle="1" w:styleId="WW8Num6z2">
    <w:name w:val="WW8Num6z2"/>
    <w:qFormat/>
    <w:rsid w:val="00927FD1"/>
  </w:style>
  <w:style w:type="character" w:customStyle="1" w:styleId="WW8Num6z3">
    <w:name w:val="WW8Num6z3"/>
    <w:qFormat/>
    <w:rsid w:val="00927FD1"/>
  </w:style>
  <w:style w:type="character" w:customStyle="1" w:styleId="WW8Num6z4">
    <w:name w:val="WW8Num6z4"/>
    <w:qFormat/>
    <w:rsid w:val="00927FD1"/>
  </w:style>
  <w:style w:type="character" w:customStyle="1" w:styleId="WW8Num6z5">
    <w:name w:val="WW8Num6z5"/>
    <w:qFormat/>
    <w:rsid w:val="00927FD1"/>
  </w:style>
  <w:style w:type="character" w:customStyle="1" w:styleId="WW8Num6z6">
    <w:name w:val="WW8Num6z6"/>
    <w:qFormat/>
    <w:rsid w:val="00927FD1"/>
  </w:style>
  <w:style w:type="character" w:customStyle="1" w:styleId="WW8Num6z7">
    <w:name w:val="WW8Num6z7"/>
    <w:qFormat/>
    <w:rsid w:val="00927FD1"/>
  </w:style>
  <w:style w:type="character" w:customStyle="1" w:styleId="WW8Num6z8">
    <w:name w:val="WW8Num6z8"/>
    <w:qFormat/>
    <w:rsid w:val="00927FD1"/>
  </w:style>
  <w:style w:type="character" w:customStyle="1" w:styleId="WW8Num7z0">
    <w:name w:val="WW8Num7z0"/>
    <w:qFormat/>
    <w:rsid w:val="00927FD1"/>
  </w:style>
  <w:style w:type="character" w:customStyle="1" w:styleId="WW8Num7z1">
    <w:name w:val="WW8Num7z1"/>
    <w:qFormat/>
    <w:rsid w:val="00927FD1"/>
  </w:style>
  <w:style w:type="character" w:customStyle="1" w:styleId="WW8Num7z2">
    <w:name w:val="WW8Num7z2"/>
    <w:qFormat/>
    <w:rsid w:val="00927FD1"/>
  </w:style>
  <w:style w:type="character" w:customStyle="1" w:styleId="WW8Num7z3">
    <w:name w:val="WW8Num7z3"/>
    <w:qFormat/>
    <w:rsid w:val="00927FD1"/>
  </w:style>
  <w:style w:type="character" w:customStyle="1" w:styleId="WW8Num7z4">
    <w:name w:val="WW8Num7z4"/>
    <w:qFormat/>
    <w:rsid w:val="00927FD1"/>
  </w:style>
  <w:style w:type="character" w:customStyle="1" w:styleId="WW8Num7z5">
    <w:name w:val="WW8Num7z5"/>
    <w:qFormat/>
    <w:rsid w:val="00927FD1"/>
  </w:style>
  <w:style w:type="character" w:customStyle="1" w:styleId="WW8Num7z6">
    <w:name w:val="WW8Num7z6"/>
    <w:qFormat/>
    <w:rsid w:val="00927FD1"/>
  </w:style>
  <w:style w:type="character" w:customStyle="1" w:styleId="WW8Num7z7">
    <w:name w:val="WW8Num7z7"/>
    <w:qFormat/>
    <w:rsid w:val="00927FD1"/>
  </w:style>
  <w:style w:type="character" w:customStyle="1" w:styleId="WW8Num7z8">
    <w:name w:val="WW8Num7z8"/>
    <w:qFormat/>
    <w:rsid w:val="00927FD1"/>
  </w:style>
  <w:style w:type="character" w:customStyle="1" w:styleId="WW8Num8z0">
    <w:name w:val="WW8Num8z0"/>
    <w:qFormat/>
    <w:rsid w:val="00927FD1"/>
  </w:style>
  <w:style w:type="character" w:customStyle="1" w:styleId="WW8Num8z1">
    <w:name w:val="WW8Num8z1"/>
    <w:qFormat/>
    <w:rsid w:val="00927FD1"/>
  </w:style>
  <w:style w:type="character" w:customStyle="1" w:styleId="WW8Num8z2">
    <w:name w:val="WW8Num8z2"/>
    <w:qFormat/>
    <w:rsid w:val="00927FD1"/>
  </w:style>
  <w:style w:type="character" w:customStyle="1" w:styleId="WW8Num8z3">
    <w:name w:val="WW8Num8z3"/>
    <w:qFormat/>
    <w:rsid w:val="00927FD1"/>
  </w:style>
  <w:style w:type="character" w:customStyle="1" w:styleId="WW8Num8z4">
    <w:name w:val="WW8Num8z4"/>
    <w:qFormat/>
    <w:rsid w:val="00927FD1"/>
  </w:style>
  <w:style w:type="character" w:customStyle="1" w:styleId="WW8Num8z5">
    <w:name w:val="WW8Num8z5"/>
    <w:qFormat/>
    <w:rsid w:val="00927FD1"/>
  </w:style>
  <w:style w:type="character" w:customStyle="1" w:styleId="WW8Num8z6">
    <w:name w:val="WW8Num8z6"/>
    <w:qFormat/>
    <w:rsid w:val="00927FD1"/>
  </w:style>
  <w:style w:type="character" w:customStyle="1" w:styleId="WW8Num8z7">
    <w:name w:val="WW8Num8z7"/>
    <w:qFormat/>
    <w:rsid w:val="00927FD1"/>
  </w:style>
  <w:style w:type="character" w:customStyle="1" w:styleId="WW8Num8z8">
    <w:name w:val="WW8Num8z8"/>
    <w:qFormat/>
    <w:rsid w:val="00927FD1"/>
  </w:style>
  <w:style w:type="character" w:customStyle="1" w:styleId="WW8Num9z0">
    <w:name w:val="WW8Num9z0"/>
    <w:qFormat/>
    <w:rsid w:val="00927FD1"/>
    <w:rPr>
      <w:sz w:val="28"/>
      <w:szCs w:val="28"/>
    </w:rPr>
  </w:style>
  <w:style w:type="character" w:customStyle="1" w:styleId="WW8Num9z1">
    <w:name w:val="WW8Num9z1"/>
    <w:qFormat/>
    <w:rsid w:val="00927FD1"/>
    <w:rPr>
      <w:rFonts w:ascii="Times New Roman" w:hAnsi="Times New Roman" w:cs="Times New Roman"/>
    </w:rPr>
  </w:style>
  <w:style w:type="character" w:customStyle="1" w:styleId="WW8Num9z2">
    <w:name w:val="WW8Num9z2"/>
    <w:qFormat/>
    <w:rsid w:val="00927FD1"/>
  </w:style>
  <w:style w:type="character" w:customStyle="1" w:styleId="WW8Num9z3">
    <w:name w:val="WW8Num9z3"/>
    <w:qFormat/>
    <w:rsid w:val="00927FD1"/>
  </w:style>
  <w:style w:type="character" w:customStyle="1" w:styleId="WW8Num9z4">
    <w:name w:val="WW8Num9z4"/>
    <w:qFormat/>
    <w:rsid w:val="00927FD1"/>
  </w:style>
  <w:style w:type="character" w:customStyle="1" w:styleId="WW8Num9z5">
    <w:name w:val="WW8Num9z5"/>
    <w:qFormat/>
    <w:rsid w:val="00927FD1"/>
  </w:style>
  <w:style w:type="character" w:customStyle="1" w:styleId="WW8Num9z6">
    <w:name w:val="WW8Num9z6"/>
    <w:qFormat/>
    <w:rsid w:val="00927FD1"/>
  </w:style>
  <w:style w:type="character" w:customStyle="1" w:styleId="WW8Num9z7">
    <w:name w:val="WW8Num9z7"/>
    <w:qFormat/>
    <w:rsid w:val="00927FD1"/>
  </w:style>
  <w:style w:type="character" w:customStyle="1" w:styleId="WW8Num9z8">
    <w:name w:val="WW8Num9z8"/>
    <w:qFormat/>
    <w:rsid w:val="00927FD1"/>
  </w:style>
  <w:style w:type="character" w:customStyle="1" w:styleId="WW8Num10z0">
    <w:name w:val="WW8Num10z0"/>
    <w:qFormat/>
    <w:rsid w:val="00927FD1"/>
  </w:style>
  <w:style w:type="character" w:customStyle="1" w:styleId="WW8Num10z1">
    <w:name w:val="WW8Num10z1"/>
    <w:qFormat/>
    <w:rsid w:val="00927FD1"/>
  </w:style>
  <w:style w:type="character" w:customStyle="1" w:styleId="WW8Num10z2">
    <w:name w:val="WW8Num10z2"/>
    <w:qFormat/>
    <w:rsid w:val="00927FD1"/>
  </w:style>
  <w:style w:type="character" w:customStyle="1" w:styleId="WW8Num10z3">
    <w:name w:val="WW8Num10z3"/>
    <w:qFormat/>
    <w:rsid w:val="00927FD1"/>
  </w:style>
  <w:style w:type="character" w:customStyle="1" w:styleId="WW8Num10z4">
    <w:name w:val="WW8Num10z4"/>
    <w:qFormat/>
    <w:rsid w:val="00927FD1"/>
  </w:style>
  <w:style w:type="character" w:customStyle="1" w:styleId="WW8Num10z5">
    <w:name w:val="WW8Num10z5"/>
    <w:qFormat/>
    <w:rsid w:val="00927FD1"/>
  </w:style>
  <w:style w:type="character" w:customStyle="1" w:styleId="WW8Num10z6">
    <w:name w:val="WW8Num10z6"/>
    <w:qFormat/>
    <w:rsid w:val="00927FD1"/>
  </w:style>
  <w:style w:type="character" w:customStyle="1" w:styleId="WW8Num10z7">
    <w:name w:val="WW8Num10z7"/>
    <w:qFormat/>
    <w:rsid w:val="00927FD1"/>
  </w:style>
  <w:style w:type="character" w:customStyle="1" w:styleId="WW8Num10z8">
    <w:name w:val="WW8Num10z8"/>
    <w:qFormat/>
    <w:rsid w:val="00927FD1"/>
  </w:style>
  <w:style w:type="character" w:customStyle="1" w:styleId="WW8Num11z0">
    <w:name w:val="WW8Num11z0"/>
    <w:qFormat/>
    <w:rsid w:val="00927FD1"/>
  </w:style>
  <w:style w:type="character" w:customStyle="1" w:styleId="WW8Num12z0">
    <w:name w:val="WW8Num12z0"/>
    <w:qFormat/>
    <w:rsid w:val="00927FD1"/>
    <w:rPr>
      <w:color w:val="000000"/>
    </w:rPr>
  </w:style>
  <w:style w:type="character" w:customStyle="1" w:styleId="WW8Num12z1">
    <w:name w:val="WW8Num12z1"/>
    <w:qFormat/>
    <w:rsid w:val="00927FD1"/>
  </w:style>
  <w:style w:type="character" w:customStyle="1" w:styleId="WW8Num12z2">
    <w:name w:val="WW8Num12z2"/>
    <w:qFormat/>
    <w:rsid w:val="00927FD1"/>
  </w:style>
  <w:style w:type="character" w:customStyle="1" w:styleId="WW8Num12z3">
    <w:name w:val="WW8Num12z3"/>
    <w:qFormat/>
    <w:rsid w:val="00927FD1"/>
  </w:style>
  <w:style w:type="character" w:customStyle="1" w:styleId="WW8Num12z4">
    <w:name w:val="WW8Num12z4"/>
    <w:qFormat/>
    <w:rsid w:val="00927FD1"/>
  </w:style>
  <w:style w:type="character" w:customStyle="1" w:styleId="WW8Num12z5">
    <w:name w:val="WW8Num12z5"/>
    <w:qFormat/>
    <w:rsid w:val="00927FD1"/>
  </w:style>
  <w:style w:type="character" w:customStyle="1" w:styleId="WW8Num12z6">
    <w:name w:val="WW8Num12z6"/>
    <w:qFormat/>
    <w:rsid w:val="00927FD1"/>
  </w:style>
  <w:style w:type="character" w:customStyle="1" w:styleId="WW8Num12z7">
    <w:name w:val="WW8Num12z7"/>
    <w:qFormat/>
    <w:rsid w:val="00927FD1"/>
  </w:style>
  <w:style w:type="character" w:customStyle="1" w:styleId="WW8Num12z8">
    <w:name w:val="WW8Num12z8"/>
    <w:qFormat/>
    <w:rsid w:val="00927FD1"/>
  </w:style>
  <w:style w:type="character" w:customStyle="1" w:styleId="WW8Num13z0">
    <w:name w:val="WW8Num13z0"/>
    <w:qFormat/>
    <w:rsid w:val="00927FD1"/>
  </w:style>
  <w:style w:type="character" w:customStyle="1" w:styleId="WW8Num13z1">
    <w:name w:val="WW8Num13z1"/>
    <w:qFormat/>
    <w:rsid w:val="00927FD1"/>
  </w:style>
  <w:style w:type="character" w:customStyle="1" w:styleId="WW8Num13z2">
    <w:name w:val="WW8Num13z2"/>
    <w:qFormat/>
    <w:rsid w:val="00927FD1"/>
  </w:style>
  <w:style w:type="character" w:customStyle="1" w:styleId="WW8Num13z3">
    <w:name w:val="WW8Num13z3"/>
    <w:qFormat/>
    <w:rsid w:val="00927FD1"/>
  </w:style>
  <w:style w:type="character" w:customStyle="1" w:styleId="WW8Num13z4">
    <w:name w:val="WW8Num13z4"/>
    <w:qFormat/>
    <w:rsid w:val="00927FD1"/>
  </w:style>
  <w:style w:type="character" w:customStyle="1" w:styleId="WW8Num13z5">
    <w:name w:val="WW8Num13z5"/>
    <w:qFormat/>
    <w:rsid w:val="00927FD1"/>
  </w:style>
  <w:style w:type="character" w:customStyle="1" w:styleId="WW8Num13z6">
    <w:name w:val="WW8Num13z6"/>
    <w:qFormat/>
    <w:rsid w:val="00927FD1"/>
  </w:style>
  <w:style w:type="character" w:customStyle="1" w:styleId="WW8Num13z7">
    <w:name w:val="WW8Num13z7"/>
    <w:qFormat/>
    <w:rsid w:val="00927FD1"/>
  </w:style>
  <w:style w:type="character" w:customStyle="1" w:styleId="WW8Num13z8">
    <w:name w:val="WW8Num13z8"/>
    <w:qFormat/>
    <w:rsid w:val="00927FD1"/>
  </w:style>
  <w:style w:type="character" w:customStyle="1" w:styleId="WW8Num14z0">
    <w:name w:val="WW8Num14z0"/>
    <w:qFormat/>
    <w:rsid w:val="00927FD1"/>
    <w:rPr>
      <w:rFonts w:ascii="Times New Roman" w:hAnsi="Times New Roman" w:cs="Times New Roman"/>
      <w:sz w:val="28"/>
      <w:szCs w:val="28"/>
    </w:rPr>
  </w:style>
  <w:style w:type="character" w:customStyle="1" w:styleId="WW8Num14z1">
    <w:name w:val="WW8Num14z1"/>
    <w:qFormat/>
    <w:rsid w:val="00927FD1"/>
  </w:style>
  <w:style w:type="character" w:customStyle="1" w:styleId="WW8Num15z0">
    <w:name w:val="WW8Num15z0"/>
    <w:qFormat/>
    <w:rsid w:val="00927FD1"/>
  </w:style>
  <w:style w:type="character" w:customStyle="1" w:styleId="WW8Num16z0">
    <w:name w:val="WW8Num16z0"/>
    <w:qFormat/>
    <w:rsid w:val="00927FD1"/>
  </w:style>
  <w:style w:type="character" w:customStyle="1" w:styleId="WW8Num17z0">
    <w:name w:val="WW8Num17z0"/>
    <w:qFormat/>
    <w:rsid w:val="00927FD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WW8Num17z1">
    <w:name w:val="WW8Num17z1"/>
    <w:qFormat/>
    <w:rsid w:val="00927FD1"/>
  </w:style>
  <w:style w:type="character" w:customStyle="1" w:styleId="WW8Num17z2">
    <w:name w:val="WW8Num17z2"/>
    <w:qFormat/>
    <w:rsid w:val="00927FD1"/>
  </w:style>
  <w:style w:type="character" w:customStyle="1" w:styleId="WW8Num17z3">
    <w:name w:val="WW8Num17z3"/>
    <w:qFormat/>
    <w:rsid w:val="00927FD1"/>
  </w:style>
  <w:style w:type="character" w:customStyle="1" w:styleId="WW8Num17z4">
    <w:name w:val="WW8Num17z4"/>
    <w:qFormat/>
    <w:rsid w:val="00927FD1"/>
  </w:style>
  <w:style w:type="character" w:customStyle="1" w:styleId="WW8Num17z5">
    <w:name w:val="WW8Num17z5"/>
    <w:qFormat/>
    <w:rsid w:val="00927FD1"/>
  </w:style>
  <w:style w:type="character" w:customStyle="1" w:styleId="WW8Num17z6">
    <w:name w:val="WW8Num17z6"/>
    <w:qFormat/>
    <w:rsid w:val="00927FD1"/>
  </w:style>
  <w:style w:type="character" w:customStyle="1" w:styleId="WW8Num17z7">
    <w:name w:val="WW8Num17z7"/>
    <w:qFormat/>
    <w:rsid w:val="00927FD1"/>
  </w:style>
  <w:style w:type="character" w:customStyle="1" w:styleId="WW8Num17z8">
    <w:name w:val="WW8Num17z8"/>
    <w:qFormat/>
    <w:rsid w:val="00927FD1"/>
  </w:style>
  <w:style w:type="character" w:customStyle="1" w:styleId="WW8Num18z0">
    <w:name w:val="WW8Num18z0"/>
    <w:qFormat/>
    <w:rsid w:val="00927FD1"/>
  </w:style>
  <w:style w:type="character" w:customStyle="1" w:styleId="WW8Num18z1">
    <w:name w:val="WW8Num18z1"/>
    <w:qFormat/>
    <w:rsid w:val="00927FD1"/>
  </w:style>
  <w:style w:type="character" w:customStyle="1" w:styleId="WW8Num18z2">
    <w:name w:val="WW8Num18z2"/>
    <w:qFormat/>
    <w:rsid w:val="00927FD1"/>
  </w:style>
  <w:style w:type="character" w:customStyle="1" w:styleId="WW8Num18z3">
    <w:name w:val="WW8Num18z3"/>
    <w:qFormat/>
    <w:rsid w:val="00927FD1"/>
  </w:style>
  <w:style w:type="character" w:customStyle="1" w:styleId="WW8Num18z4">
    <w:name w:val="WW8Num18z4"/>
    <w:qFormat/>
    <w:rsid w:val="00927FD1"/>
  </w:style>
  <w:style w:type="character" w:customStyle="1" w:styleId="WW8Num18z5">
    <w:name w:val="WW8Num18z5"/>
    <w:qFormat/>
    <w:rsid w:val="00927FD1"/>
  </w:style>
  <w:style w:type="character" w:customStyle="1" w:styleId="WW8Num18z6">
    <w:name w:val="WW8Num18z6"/>
    <w:qFormat/>
    <w:rsid w:val="00927FD1"/>
  </w:style>
  <w:style w:type="character" w:customStyle="1" w:styleId="WW8Num18z7">
    <w:name w:val="WW8Num18z7"/>
    <w:qFormat/>
    <w:rsid w:val="00927FD1"/>
  </w:style>
  <w:style w:type="character" w:customStyle="1" w:styleId="WW8Num18z8">
    <w:name w:val="WW8Num18z8"/>
    <w:qFormat/>
    <w:rsid w:val="00927FD1"/>
  </w:style>
  <w:style w:type="character" w:customStyle="1" w:styleId="WW8Num19z0">
    <w:name w:val="WW8Num19z0"/>
    <w:qFormat/>
    <w:rsid w:val="00927FD1"/>
  </w:style>
  <w:style w:type="character" w:customStyle="1" w:styleId="3">
    <w:name w:val="Заголовок 3 Знак"/>
    <w:basedOn w:val="a0"/>
    <w:qFormat/>
    <w:rsid w:val="00927FD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01">
    <w:name w:val="fontstyle01"/>
    <w:basedOn w:val="a0"/>
    <w:qFormat/>
    <w:rsid w:val="00927FD1"/>
    <w:rPr>
      <w:rFonts w:ascii="TimesNewRomanPSMT;Times New Rom" w:hAnsi="TimesNewRomanPSMT;Times New Rom" w:cs="TimesNewRomanPSMT;Times New Rom"/>
      <w:b w:val="0"/>
      <w:bCs w:val="0"/>
      <w:i w:val="0"/>
      <w:iCs w:val="0"/>
      <w:color w:val="000000"/>
      <w:sz w:val="30"/>
      <w:szCs w:val="30"/>
    </w:rPr>
  </w:style>
  <w:style w:type="character" w:styleId="a4">
    <w:name w:val="Emphasis"/>
    <w:qFormat/>
    <w:rsid w:val="00927FD1"/>
    <w:rPr>
      <w:i/>
      <w:iCs/>
    </w:rPr>
  </w:style>
  <w:style w:type="character" w:customStyle="1" w:styleId="InternetLink">
    <w:name w:val="Internet Link"/>
    <w:basedOn w:val="a0"/>
    <w:rsid w:val="00927FD1"/>
    <w:rPr>
      <w:color w:val="0000FF"/>
      <w:u w:val="single"/>
    </w:rPr>
  </w:style>
  <w:style w:type="character" w:customStyle="1" w:styleId="30">
    <w:name w:val="Основной текст (3)_"/>
    <w:basedOn w:val="a0"/>
    <w:qFormat/>
    <w:rsid w:val="00927FD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3pt">
    <w:name w:val="Основной текст (2) + 13 pt;Полужирный"/>
    <w:basedOn w:val="a0"/>
    <w:qFormat/>
    <w:rsid w:val="00927FD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2">
    <w:name w:val="Основной текст (2)_"/>
    <w:basedOn w:val="a0"/>
    <w:qFormat/>
    <w:rsid w:val="00927FD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0">
    <w:name w:val="Основной текст (2)"/>
    <w:basedOn w:val="2"/>
    <w:qFormat/>
    <w:rsid w:val="00927FD1"/>
    <w:rPr>
      <w:color w:val="000000"/>
      <w:spacing w:val="0"/>
      <w:w w:val="100"/>
      <w:position w:val="0"/>
      <w:sz w:val="28"/>
      <w:vertAlign w:val="baseline"/>
      <w:lang w:val="ru-RU" w:bidi="ru-RU"/>
    </w:rPr>
  </w:style>
  <w:style w:type="character" w:customStyle="1" w:styleId="2CordiaUPC19pt">
    <w:name w:val="Основной текст (2) + CordiaUPC;19 pt;Полужирный"/>
    <w:basedOn w:val="2"/>
    <w:qFormat/>
    <w:rsid w:val="00927FD1"/>
    <w:rPr>
      <w:rFonts w:ascii="CordiaUPC" w:eastAsia="CordiaUPC" w:hAnsi="CordiaUPC" w:cs="CordiaUPC"/>
      <w:b/>
      <w:bCs/>
      <w:color w:val="000000"/>
      <w:spacing w:val="0"/>
      <w:w w:val="100"/>
      <w:position w:val="0"/>
      <w:sz w:val="38"/>
      <w:szCs w:val="38"/>
      <w:vertAlign w:val="baseline"/>
      <w:lang w:val="ru-RU" w:bidi="ru-RU"/>
    </w:rPr>
  </w:style>
  <w:style w:type="character" w:customStyle="1" w:styleId="2Geneva12pt">
    <w:name w:val="Основной текст (2) + Geneva;12 pt;Курсив"/>
    <w:basedOn w:val="2"/>
    <w:qFormat/>
    <w:rsid w:val="00927FD1"/>
    <w:rPr>
      <w:rFonts w:ascii="Geneva" w:eastAsia="Geneva" w:hAnsi="Geneva" w:cs="Geneva"/>
      <w:b/>
      <w:bCs/>
      <w:i/>
      <w:iCs/>
      <w:color w:val="000000"/>
      <w:spacing w:val="0"/>
      <w:w w:val="100"/>
      <w:position w:val="0"/>
      <w:sz w:val="24"/>
      <w:szCs w:val="24"/>
      <w:vertAlign w:val="baseline"/>
      <w:lang w:val="ru-RU" w:bidi="ru-RU"/>
    </w:rPr>
  </w:style>
  <w:style w:type="character" w:customStyle="1" w:styleId="VisitedInternetLink">
    <w:name w:val="Visited Internet Link"/>
    <w:basedOn w:val="a0"/>
    <w:rsid w:val="00927FD1"/>
    <w:rPr>
      <w:color w:val="800080"/>
      <w:u w:val="single"/>
    </w:rPr>
  </w:style>
  <w:style w:type="character" w:customStyle="1" w:styleId="a5">
    <w:name w:val="Верхний колонтитул Знак"/>
    <w:basedOn w:val="a0"/>
    <w:qFormat/>
    <w:rsid w:val="00927FD1"/>
  </w:style>
  <w:style w:type="character" w:customStyle="1" w:styleId="a6">
    <w:name w:val="Нижний колонтитул Знак"/>
    <w:basedOn w:val="a0"/>
    <w:qFormat/>
    <w:rsid w:val="00927FD1"/>
  </w:style>
  <w:style w:type="paragraph" w:customStyle="1" w:styleId="Heading">
    <w:name w:val="Heading"/>
    <w:basedOn w:val="a"/>
    <w:next w:val="a3"/>
    <w:qFormat/>
    <w:rsid w:val="00927FD1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rsid w:val="00927FD1"/>
    <w:pPr>
      <w:spacing w:after="140"/>
    </w:pPr>
  </w:style>
  <w:style w:type="paragraph" w:styleId="a7">
    <w:name w:val="List"/>
    <w:basedOn w:val="a3"/>
    <w:rsid w:val="00927FD1"/>
  </w:style>
  <w:style w:type="paragraph" w:customStyle="1" w:styleId="Caption">
    <w:name w:val="Caption"/>
    <w:basedOn w:val="a"/>
    <w:qFormat/>
    <w:rsid w:val="00927FD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927FD1"/>
    <w:pPr>
      <w:suppressLineNumbers/>
    </w:pPr>
  </w:style>
  <w:style w:type="paragraph" w:styleId="a8">
    <w:name w:val="List Paragraph"/>
    <w:basedOn w:val="a"/>
    <w:qFormat/>
    <w:rsid w:val="00927FD1"/>
    <w:pPr>
      <w:spacing w:after="160" w:line="256" w:lineRule="auto"/>
      <w:ind w:left="720"/>
      <w:contextualSpacing/>
    </w:pPr>
  </w:style>
  <w:style w:type="paragraph" w:customStyle="1" w:styleId="formattext">
    <w:name w:val="formattext"/>
    <w:basedOn w:val="a"/>
    <w:qFormat/>
    <w:rsid w:val="00927FD1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9">
    <w:name w:val="Normal (Web)"/>
    <w:basedOn w:val="a"/>
    <w:qFormat/>
    <w:rsid w:val="00927FD1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estern">
    <w:name w:val="western"/>
    <w:basedOn w:val="a"/>
    <w:qFormat/>
    <w:rsid w:val="00927FD1"/>
    <w:pPr>
      <w:spacing w:before="280" w:after="142" w:line="288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qFormat/>
    <w:rsid w:val="00927FD1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1">
    <w:name w:val="Без интервала1"/>
    <w:qFormat/>
    <w:rsid w:val="00927FD1"/>
    <w:pPr>
      <w:suppressAutoHyphens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31">
    <w:name w:val="Основной текст (3)"/>
    <w:basedOn w:val="a"/>
    <w:qFormat/>
    <w:rsid w:val="00927FD1"/>
    <w:pPr>
      <w:widowControl w:val="0"/>
      <w:shd w:val="clear" w:color="auto" w:fill="FFFFFF"/>
      <w:spacing w:after="240"/>
      <w:jc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Header">
    <w:name w:val="Header"/>
    <w:basedOn w:val="a"/>
    <w:rsid w:val="00927FD1"/>
    <w:pPr>
      <w:spacing w:after="0" w:line="240" w:lineRule="auto"/>
    </w:pPr>
  </w:style>
  <w:style w:type="paragraph" w:customStyle="1" w:styleId="Footer">
    <w:name w:val="Footer"/>
    <w:basedOn w:val="a"/>
    <w:rsid w:val="00927FD1"/>
    <w:pPr>
      <w:spacing w:after="0" w:line="240" w:lineRule="auto"/>
    </w:pPr>
  </w:style>
  <w:style w:type="numbering" w:customStyle="1" w:styleId="WW8Num1">
    <w:name w:val="WW8Num1"/>
    <w:qFormat/>
    <w:rsid w:val="00927FD1"/>
  </w:style>
  <w:style w:type="numbering" w:customStyle="1" w:styleId="WW8Num2">
    <w:name w:val="WW8Num2"/>
    <w:qFormat/>
    <w:rsid w:val="00927FD1"/>
  </w:style>
  <w:style w:type="numbering" w:customStyle="1" w:styleId="WW8Num3">
    <w:name w:val="WW8Num3"/>
    <w:qFormat/>
    <w:rsid w:val="00927FD1"/>
  </w:style>
  <w:style w:type="numbering" w:customStyle="1" w:styleId="WW8Num4">
    <w:name w:val="WW8Num4"/>
    <w:qFormat/>
    <w:rsid w:val="00927FD1"/>
  </w:style>
  <w:style w:type="numbering" w:customStyle="1" w:styleId="WW8Num5">
    <w:name w:val="WW8Num5"/>
    <w:qFormat/>
    <w:rsid w:val="00927FD1"/>
  </w:style>
  <w:style w:type="numbering" w:customStyle="1" w:styleId="WW8Num6">
    <w:name w:val="WW8Num6"/>
    <w:qFormat/>
    <w:rsid w:val="00927FD1"/>
  </w:style>
  <w:style w:type="numbering" w:customStyle="1" w:styleId="WW8Num7">
    <w:name w:val="WW8Num7"/>
    <w:qFormat/>
    <w:rsid w:val="00927FD1"/>
  </w:style>
  <w:style w:type="numbering" w:customStyle="1" w:styleId="WW8Num8">
    <w:name w:val="WW8Num8"/>
    <w:qFormat/>
    <w:rsid w:val="00927FD1"/>
  </w:style>
  <w:style w:type="numbering" w:customStyle="1" w:styleId="WW8Num9">
    <w:name w:val="WW8Num9"/>
    <w:qFormat/>
    <w:rsid w:val="00927FD1"/>
  </w:style>
  <w:style w:type="numbering" w:customStyle="1" w:styleId="WW8Num10">
    <w:name w:val="WW8Num10"/>
    <w:qFormat/>
    <w:rsid w:val="00927FD1"/>
  </w:style>
  <w:style w:type="numbering" w:customStyle="1" w:styleId="WW8Num11">
    <w:name w:val="WW8Num11"/>
    <w:qFormat/>
    <w:rsid w:val="00927FD1"/>
  </w:style>
  <w:style w:type="numbering" w:customStyle="1" w:styleId="WW8Num12">
    <w:name w:val="WW8Num12"/>
    <w:qFormat/>
    <w:rsid w:val="00927FD1"/>
  </w:style>
  <w:style w:type="numbering" w:customStyle="1" w:styleId="WW8Num13">
    <w:name w:val="WW8Num13"/>
    <w:qFormat/>
    <w:rsid w:val="00927FD1"/>
  </w:style>
  <w:style w:type="numbering" w:customStyle="1" w:styleId="WW8Num14">
    <w:name w:val="WW8Num14"/>
    <w:qFormat/>
    <w:rsid w:val="00927FD1"/>
  </w:style>
  <w:style w:type="numbering" w:customStyle="1" w:styleId="WW8Num15">
    <w:name w:val="WW8Num15"/>
    <w:qFormat/>
    <w:rsid w:val="00927FD1"/>
  </w:style>
  <w:style w:type="numbering" w:customStyle="1" w:styleId="WW8Num16">
    <w:name w:val="WW8Num16"/>
    <w:qFormat/>
    <w:rsid w:val="00927FD1"/>
  </w:style>
  <w:style w:type="numbering" w:customStyle="1" w:styleId="WW8Num17">
    <w:name w:val="WW8Num17"/>
    <w:qFormat/>
    <w:rsid w:val="00927FD1"/>
  </w:style>
  <w:style w:type="numbering" w:customStyle="1" w:styleId="WW8Num18">
    <w:name w:val="WW8Num18"/>
    <w:qFormat/>
    <w:rsid w:val="00927FD1"/>
  </w:style>
  <w:style w:type="numbering" w:customStyle="1" w:styleId="WW8Num19">
    <w:name w:val="WW8Num19"/>
    <w:qFormat/>
    <w:rsid w:val="00927FD1"/>
  </w:style>
  <w:style w:type="paragraph" w:styleId="aa">
    <w:name w:val="header"/>
    <w:basedOn w:val="a"/>
    <w:link w:val="10"/>
    <w:uiPriority w:val="99"/>
    <w:semiHidden/>
    <w:unhideWhenUsed/>
    <w:rsid w:val="001F2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a"/>
    <w:uiPriority w:val="99"/>
    <w:semiHidden/>
    <w:rsid w:val="001F2018"/>
    <w:rPr>
      <w:rFonts w:ascii="Calibri" w:eastAsia="Calibri" w:hAnsi="Calibri" w:cs="Times New Roman"/>
      <w:sz w:val="22"/>
      <w:szCs w:val="22"/>
      <w:lang w:val="ru-RU" w:bidi="ar-SA"/>
    </w:rPr>
  </w:style>
  <w:style w:type="paragraph" w:styleId="ab">
    <w:name w:val="footer"/>
    <w:basedOn w:val="a"/>
    <w:link w:val="11"/>
    <w:uiPriority w:val="99"/>
    <w:semiHidden/>
    <w:unhideWhenUsed/>
    <w:rsid w:val="001F2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b"/>
    <w:uiPriority w:val="99"/>
    <w:semiHidden/>
    <w:rsid w:val="001F2018"/>
    <w:rPr>
      <w:rFonts w:ascii="Calibri" w:eastAsia="Calibri" w:hAnsi="Calibri" w:cs="Times New Roman"/>
      <w:sz w:val="22"/>
      <w:szCs w:val="22"/>
      <w:lang w:val="ru-RU" w:bidi="ar-SA"/>
    </w:rPr>
  </w:style>
  <w:style w:type="paragraph" w:customStyle="1" w:styleId="12">
    <w:name w:val="Обычный1"/>
    <w:uiPriority w:val="99"/>
    <w:rsid w:val="001F2018"/>
    <w:rPr>
      <w:rFonts w:eastAsia="Times New Roman" w:cs="Times New Roman"/>
      <w:sz w:val="20"/>
      <w:szCs w:val="20"/>
      <w:lang w:val="ru-RU" w:eastAsia="ru-RU" w:bidi="ar-SA"/>
    </w:rPr>
  </w:style>
  <w:style w:type="character" w:styleId="ac">
    <w:name w:val="Hyperlink"/>
    <w:uiPriority w:val="99"/>
    <w:unhideWhenUsed/>
    <w:rsid w:val="00C5736D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dmi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137B25-BA75-496C-BD4D-70D2DD631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</cp:lastModifiedBy>
  <cp:revision>2</cp:revision>
  <dcterms:created xsi:type="dcterms:W3CDTF">2022-02-28T07:05:00Z</dcterms:created>
  <dcterms:modified xsi:type="dcterms:W3CDTF">2022-02-28T07:05:00Z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504178399</vt:i4>
  </property>
</Properties>
</file>