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0" w:name="200815"/>
      <w:bookmarkEnd w:id="0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21.09.2015.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1200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Солнечная</w:t>
      </w:r>
    </w:p>
    <w:p w:rsidR="009767C2" w:rsidRDefault="009767C2" w:rsidP="009767C2">
      <w:pPr>
        <w:pStyle w:val="western"/>
        <w:spacing w:after="0" w:afterAutospacing="0"/>
      </w:pPr>
      <w:hyperlink r:id="rId4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ознакомиться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21.09.2015.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1200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Солнечная</w:t>
      </w:r>
    </w:p>
    <w:p w:rsidR="009767C2" w:rsidRDefault="009767C2" w:rsidP="009767C2">
      <w:pPr>
        <w:pStyle w:val="western"/>
        <w:spacing w:after="0" w:afterAutospacing="0"/>
      </w:pPr>
      <w:hyperlink r:id="rId5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ознакомиться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1" w:name="150715"/>
      <w:bookmarkEnd w:id="1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</w:t>
      </w:r>
      <w:r>
        <w:rPr>
          <w:rFonts w:ascii="Arial" w:hAnsi="Arial" w:cs="Arial"/>
          <w:sz w:val="22"/>
          <w:szCs w:val="22"/>
        </w:rPr>
        <w:lastRenderedPageBreak/>
        <w:t>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17.08.2015.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1200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Солнечная</w:t>
      </w:r>
    </w:p>
    <w:p w:rsidR="009767C2" w:rsidRDefault="009767C2" w:rsidP="009767C2">
      <w:pPr>
        <w:pStyle w:val="western"/>
        <w:spacing w:after="0" w:afterAutospacing="0"/>
      </w:pPr>
      <w:hyperlink r:id="rId6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2" w:name="080715_nb"/>
      <w:bookmarkEnd w:id="2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10.08.2015.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13072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9767C2" w:rsidRDefault="009767C2" w:rsidP="009767C2">
      <w:pPr>
        <w:pStyle w:val="western"/>
        <w:spacing w:after="0" w:afterAutospacing="0"/>
      </w:pPr>
      <w:hyperlink r:id="rId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ознакомиться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3" w:name="100615sh"/>
      <w:bookmarkEnd w:id="3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13.07.2015.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1307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9767C2" w:rsidRDefault="009767C2" w:rsidP="009767C2">
      <w:pPr>
        <w:pStyle w:val="western"/>
        <w:spacing w:after="0" w:afterAutospacing="0"/>
      </w:pP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4" w:name="30615"/>
      <w:bookmarkEnd w:id="4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</w:t>
      </w:r>
      <w:r>
        <w:rPr>
          <w:rFonts w:ascii="Arial" w:hAnsi="Arial" w:cs="Arial"/>
          <w:sz w:val="22"/>
          <w:szCs w:val="22"/>
        </w:rPr>
        <w:lastRenderedPageBreak/>
        <w:t>возможности предоставления земельного участка для ведения личного подсобного хозяйства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06.07.2015.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1677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Динамовский, ул. Новая</w:t>
      </w:r>
    </w:p>
    <w:p w:rsidR="009767C2" w:rsidRDefault="009767C2" w:rsidP="009767C2">
      <w:pPr>
        <w:pStyle w:val="western"/>
        <w:spacing w:after="0" w:afterAutospacing="0"/>
      </w:pPr>
      <w:hyperlink r:id="rId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5" w:name="270515"/>
      <w:bookmarkEnd w:id="5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</w:t>
      </w:r>
      <w:r>
        <w:rPr>
          <w:rFonts w:ascii="Arial" w:hAnsi="Arial" w:cs="Arial"/>
          <w:sz w:val="22"/>
          <w:szCs w:val="22"/>
        </w:rPr>
        <w:lastRenderedPageBreak/>
        <w:t>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29.06.2015.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1947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Бурасы, ул. Привокзальная</w:t>
      </w:r>
    </w:p>
    <w:p w:rsidR="009767C2" w:rsidRDefault="009767C2" w:rsidP="009767C2">
      <w:pPr>
        <w:pStyle w:val="western"/>
        <w:spacing w:after="0" w:afterAutospacing="0"/>
      </w:pP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6" w:name="130515"/>
      <w:bookmarkEnd w:id="6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16.06.2015.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1223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9767C2" w:rsidRDefault="009767C2" w:rsidP="009767C2">
      <w:pPr>
        <w:pStyle w:val="western"/>
        <w:spacing w:after="0" w:afterAutospacing="0"/>
      </w:pPr>
      <w:hyperlink r:id="rId1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16.06.2015.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235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Колхозная</w:t>
      </w:r>
    </w:p>
    <w:p w:rsidR="009767C2" w:rsidRDefault="009767C2" w:rsidP="009767C2">
      <w:pPr>
        <w:pStyle w:val="western"/>
        <w:spacing w:after="0" w:afterAutospacing="0"/>
      </w:pPr>
      <w:hyperlink r:id="rId1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7" w:name="130515sh"/>
      <w:bookmarkEnd w:id="7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16.06.2015.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59854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Динамовский</w:t>
      </w:r>
    </w:p>
    <w:p w:rsidR="009767C2" w:rsidRDefault="009767C2" w:rsidP="009767C2">
      <w:pPr>
        <w:pStyle w:val="western"/>
        <w:spacing w:after="0" w:afterAutospacing="0"/>
      </w:pPr>
      <w:hyperlink r:id="rId13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8" w:name="izv_pr"/>
      <w:bookmarkEnd w:id="8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09.06.2015.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1974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Энтузиастов</w:t>
      </w:r>
    </w:p>
    <w:p w:rsidR="009767C2" w:rsidRDefault="009767C2" w:rsidP="009767C2">
      <w:pPr>
        <w:pStyle w:val="western"/>
        <w:spacing w:after="0" w:afterAutospacing="0"/>
      </w:pPr>
      <w:hyperlink r:id="rId1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9" w:name="izv_us"/>
      <w:bookmarkEnd w:id="9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09.06.2015.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расположение земельного участка: 1500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ул. Почтовая</w:t>
      </w:r>
    </w:p>
    <w:p w:rsidR="009767C2" w:rsidRDefault="009767C2" w:rsidP="009767C2">
      <w:pPr>
        <w:pStyle w:val="western"/>
        <w:spacing w:after="0" w:afterAutospacing="0"/>
      </w:pPr>
      <w:hyperlink r:id="rId15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10" w:name="izv_s-h"/>
      <w:bookmarkEnd w:id="10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производства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08.05.2015.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80664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9767C2" w:rsidRDefault="009767C2" w:rsidP="009767C2">
      <w:pPr>
        <w:pStyle w:val="western"/>
        <w:spacing w:after="0" w:afterAutospacing="0"/>
      </w:pPr>
      <w:hyperlink r:id="rId1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 предоставлении земельного участка для сельскохозяйственного производства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08.05.2015.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 64:21:050206:357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участка: 36253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Динамовский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bookmarkStart w:id="11" w:name="izv_zhil-stroi"/>
      <w:bookmarkEnd w:id="11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08.05.2015.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 64:21:130113:38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участка: 1220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МО, р.п. Новые Бурасы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08.05.2015.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1624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в районе аэродрома</w:t>
      </w:r>
    </w:p>
    <w:p w:rsidR="009767C2" w:rsidRDefault="009767C2" w:rsidP="009767C2">
      <w:pPr>
        <w:pStyle w:val="western"/>
        <w:spacing w:after="0" w:afterAutospacing="0"/>
      </w:pPr>
      <w:hyperlink r:id="rId1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9767C2" w:rsidRDefault="009767C2" w:rsidP="009767C2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08.05.2015.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расположение земельного участка: 1623 кв.м.</w:t>
      </w:r>
    </w:p>
    <w:p w:rsidR="009767C2" w:rsidRDefault="009767C2" w:rsidP="009767C2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Бурасы, в районе аэродрома</w:t>
      </w:r>
    </w:p>
    <w:p w:rsidR="009767C2" w:rsidRDefault="009767C2" w:rsidP="009767C2">
      <w:pPr>
        <w:pStyle w:val="western"/>
        <w:spacing w:after="0" w:afterAutospacing="0"/>
      </w:pPr>
      <w:hyperlink r:id="rId1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ознакомится по адресу: 412580, Саратовская область, Новобурасский район, р.п. Новые Бурасы, ул. Баумана, дом 40, 2 этаж, в рабочие часы.</w:t>
        </w:r>
      </w:hyperlink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2" w:name="Информация71"/>
      <w:bookmarkEnd w:id="12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lastRenderedPageBreak/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27"/>
        <w:gridCol w:w="2707"/>
        <w:gridCol w:w="1930"/>
        <w:gridCol w:w="1778"/>
        <w:gridCol w:w="1558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Новобурасское, р.п. Новые Бурасы, в районе аэродрома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64:21:130835:87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1624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Новобурасское, р.п. Новые Бурасы, в районе аэродрома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64:21:130835:86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1624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21.03.2015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3" w:name="Информация70"/>
      <w:bookmarkEnd w:id="13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88"/>
        <w:gridCol w:w="2698"/>
        <w:gridCol w:w="2030"/>
        <w:gridCol w:w="1750"/>
        <w:gridCol w:w="1534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Елшанское муниципальное образование, с. Елшанка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64:21:170301:100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5735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Новобурасское, п. Динамовский, ул. Мирная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64:21:050204:151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Земли населенных пунктов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843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Саратовская область, Новобурасский район, Новобурасское муниципальное образование, р.п.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Новые Бурасы, ул. Дорожная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64:21:130149:45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1575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11.03.2015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4" w:name="Информация69"/>
      <w:bookmarkEnd w:id="14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88"/>
        <w:gridCol w:w="2698"/>
        <w:gridCol w:w="2030"/>
        <w:gridCol w:w="1750"/>
        <w:gridCol w:w="1534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Тепловское с/мо, с. Рыбхоз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огородничества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64:21:180222:60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1932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Тепловское МО, с. Воронцовка, ул. Воронцовского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ведения личного подсобного хозяйства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64:21:200301:156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4000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Новобурасское, р.п. Новые Бурасы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64:21:130415:14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10150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Тепловское, с. Голицино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ведения личного подсобного хозяйства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64:21:180402:79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2900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11.03.2015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5" w:name="Информация68"/>
      <w:bookmarkEnd w:id="15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lastRenderedPageBreak/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88"/>
        <w:gridCol w:w="2698"/>
        <w:gridCol w:w="2030"/>
        <w:gridCol w:w="1750"/>
        <w:gridCol w:w="1534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Елшанское муниципальное образование, с. Елшанка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64:21:170301:101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8226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Новобурасское МО, р.п. Новые Бурасы, ул. Бабушкина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64:21:130304:108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504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Новобурасское, р.п. Новые Бурасы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64:21:130116:11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38770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Новобурасское, р.п. Новые Бурасы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64:21:130202:45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31832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7.03.2015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016"/>
        <w:gridCol w:w="2534"/>
        <w:gridCol w:w="1784"/>
        <w:gridCol w:w="1643"/>
        <w:gridCol w:w="1523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р.п. Новые Бурасы, ул. Строителей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ведения личного подсобного хозяйства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64:21:130307:15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400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Тепловское МО, с. Голицино, ул. Лесная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64:21:180413:96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8970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lastRenderedPageBreak/>
        <w:t>Данный перечень действителен до 4.03.2015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6" w:name="Информация67"/>
      <w:bookmarkEnd w:id="16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52"/>
        <w:gridCol w:w="2767"/>
        <w:gridCol w:w="1814"/>
        <w:gridCol w:w="1794"/>
        <w:gridCol w:w="1573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Новобурасское МО, р.п. Новые Бурасы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64:21:130414:7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23615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Новобурасское МО, р.п. Новые Бурасы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64:21:130418:8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2686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28.02.2015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60"/>
        <w:gridCol w:w="2742"/>
        <w:gridCol w:w="1820"/>
        <w:gridCol w:w="1800"/>
        <w:gridCol w:w="1578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 xml:space="preserve">Саратовская область, Новобурасский район, Новобурасское муниципальное образование, р.п.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Новые Бурасы, ул. Сосновая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64:21:130114:4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1624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Новобурасское муниципальное образование, р.п. Новые Бурасы, ул. Сосновая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64:21:130114:3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1624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Новобурасское муниципальное образование, р.п. Новые Бурасы, ул. Сосновая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64:21:130114:2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1623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28.02.2015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7" w:name="ОБЪЯВЛЕНИЕ18"/>
      <w:bookmarkEnd w:id="17"/>
      <w:r>
        <w:rPr>
          <w:rFonts w:ascii="Arial" w:hAnsi="Arial" w:cs="Arial"/>
          <w:b/>
          <w:bCs/>
          <w:sz w:val="22"/>
          <w:szCs w:val="22"/>
        </w:rPr>
        <w:t>ОБЪЯВЛЕНИЕ О ПРЕДВАРИТЕЛЬНОМ СОГЛАСОВАНИИ МЕСТА РАЗМЕЩЕНИЯ ОБЪЕКТА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информирует о намерении предварительного согласования места размещения объекта:</w:t>
      </w:r>
      <w:r>
        <w:rPr>
          <w:rFonts w:ascii="Arial" w:hAnsi="Arial" w:cs="Arial"/>
          <w:b/>
          <w:bCs/>
          <w:sz w:val="22"/>
          <w:szCs w:val="22"/>
        </w:rPr>
        <w:t xml:space="preserve"> для индивидуального гаражного строительства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на земельном участке: площадью 274 кв.м., кадастровый № 64:21:000000:1554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в районе: Саратовская область, Новобурасский район, с/мо Лоховское, с. Лох, ул. Молодежная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по обращению: Кузьминой Ларисы Павловны.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Заявки от иных инвесторов, заинтересованных в предоставлении указанного земельного участка, принимаются администрацией района в 30-дневный срок, считая со дня данной публикации, по адресу:р.п.Новые Бурасы ул. Баумана 40, 2 этаж тел. 2-12-62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Данная публикация действительна до 20.01.2014 г.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  <w:bookmarkStart w:id="18" w:name="_GoBack"/>
      <w:bookmarkEnd w:id="18"/>
    </w:p>
    <w:p w:rsidR="009767C2" w:rsidRDefault="009767C2" w:rsidP="009767C2">
      <w:pPr>
        <w:pStyle w:val="western"/>
      </w:pPr>
      <w:r>
        <w:rPr>
          <w:rFonts w:ascii="Arial" w:hAnsi="Arial" w:cs="Arial"/>
          <w:b/>
          <w:bCs/>
          <w:sz w:val="22"/>
          <w:szCs w:val="22"/>
        </w:rPr>
        <w:lastRenderedPageBreak/>
        <w:t>ОБЪЯВЛЕНИЕ О ПРЕДВАРИТЕЛЬНОМ СОГЛАСОВАНИИ МЕСТА РАЗМЕЩЕНИЯ ОБЪЕКТА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информирует о намерении предварительного согласования места размещения объекта:</w:t>
      </w:r>
      <w:r>
        <w:rPr>
          <w:rFonts w:ascii="Arial" w:hAnsi="Arial" w:cs="Arial"/>
          <w:b/>
          <w:bCs/>
          <w:sz w:val="22"/>
          <w:szCs w:val="22"/>
        </w:rPr>
        <w:t xml:space="preserve"> для индивидуального гаражного строительства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на земельном участке: площадью 25 кв.м., кадастровый № 64:21:110905:102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в районе: Саратовская область, Новобурасский район, с/мо Белоярское, п. Белоярский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по обращению: Акчурина Шамиля Сайфуллаевна.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Заявки от иных инвесторов, заинтересованных в предоставлении указанного земельного участка, принимаются администрацией района в 30-дневный срок, считая со дня данной публикации, по адресу:р.п.Новые Бурасы ул. Баумана 40, 2 этаж тел. 2-12-62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Данная публикация действительна до 24.01.2014 г.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r>
        <w:rPr>
          <w:rFonts w:ascii="Arial" w:hAnsi="Arial" w:cs="Arial"/>
          <w:b/>
          <w:bCs/>
          <w:sz w:val="22"/>
          <w:szCs w:val="22"/>
        </w:rPr>
        <w:t>ОБЪЯВЛЕНИЕ О ПРЕДВАРИТЕЛЬНОМ СОГЛАСОВАНИИ МЕСТА РАЗМЕЩЕНИЯ ОБЪЕКТА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информирует о намерении предварительного согласования места размещения объекта:</w:t>
      </w:r>
      <w:r>
        <w:rPr>
          <w:rFonts w:ascii="Arial" w:hAnsi="Arial" w:cs="Arial"/>
          <w:b/>
          <w:bCs/>
          <w:sz w:val="22"/>
          <w:szCs w:val="22"/>
        </w:rPr>
        <w:t xml:space="preserve"> для индивидуального гаражного строительства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на земельном участке: площадью 299 кв.м., кадастровый № 64:21:130210:131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в районе: Саратовская область, Новобурасский район, Новобурасское муниципальное образование, р.п. Новые Бурсы, ул. Буянова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b/>
          <w:bCs/>
          <w:sz w:val="22"/>
          <w:szCs w:val="22"/>
        </w:rPr>
        <w:t>по обращению: Садомова Валерия Анатольевича.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Заявки от иных инвесторов, заинтересованных в предоставлении указанного земельного участка, принимаются администрацией района в 30-дневный срок, считая со дня данной публикации, по адресу:р.п.Новые Бурасы ул. Баумана 40, 2 этаж тел. 2-12-62</w:t>
      </w:r>
    </w:p>
    <w:p w:rsidR="009767C2" w:rsidRDefault="009767C2" w:rsidP="009767C2">
      <w:pPr>
        <w:pStyle w:val="a5"/>
        <w:spacing w:after="0" w:afterAutospacing="0"/>
      </w:pPr>
      <w:r>
        <w:rPr>
          <w:rFonts w:ascii="Arial" w:hAnsi="Arial" w:cs="Arial"/>
          <w:sz w:val="22"/>
          <w:szCs w:val="22"/>
        </w:rPr>
        <w:t>Данная публикация действительна до 24.01.2014 г.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19" w:name="Информация66"/>
      <w:bookmarkEnd w:id="19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88"/>
        <w:gridCol w:w="2698"/>
        <w:gridCol w:w="2030"/>
        <w:gridCol w:w="1750"/>
        <w:gridCol w:w="1534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Елшанское муниципальное образование, с. Елшанка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64:21:170306:315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20688 кв.м.</w:t>
            </w:r>
          </w:p>
        </w:tc>
      </w:tr>
      <w:tr w:rsidR="009767C2" w:rsidTr="009767C2">
        <w:trPr>
          <w:trHeight w:val="705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Елшанское МО, с. Елшанка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64:21:170307:113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8490 кв.м.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Елшанское, с. Елшанка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сельскохозяйственного производства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64:21:170306:316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101852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20.01.2015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97"/>
        <w:gridCol w:w="2673"/>
        <w:gridCol w:w="2037"/>
        <w:gridCol w:w="1755"/>
        <w:gridCol w:w="1538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Лоховское МО, с. Красная Речка, ул. Колхозная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ведения личного подсобного хозяйства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64:21:160301:202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943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20.01.2015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r>
        <w:rPr>
          <w:rFonts w:ascii="Arial" w:hAnsi="Arial" w:cs="Arial"/>
          <w:b/>
          <w:bCs/>
          <w:sz w:val="22"/>
          <w:szCs w:val="22"/>
        </w:rPr>
        <w:lastRenderedPageBreak/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27"/>
        <w:gridCol w:w="2707"/>
        <w:gridCol w:w="1930"/>
        <w:gridCol w:w="1778"/>
        <w:gridCol w:w="1558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мо Новобурасское, р.п. Новые Бурасы, ул. Баумана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осуществления производственной деятельности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64:21:130622:49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158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24.01.2015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20" w:name="Информация65"/>
      <w:bookmarkEnd w:id="20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97"/>
        <w:gridCol w:w="2673"/>
        <w:gridCol w:w="2037"/>
        <w:gridCol w:w="1755"/>
        <w:gridCol w:w="1538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Лоховское МО, с. Красная Речка, ул. Колхозная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ведения личного подсобного хозяйства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64:21:160303:102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580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10.01.2015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9767C2" w:rsidRDefault="009767C2" w:rsidP="009767C2">
      <w:pPr>
        <w:pStyle w:val="western"/>
      </w:pPr>
      <w:bookmarkStart w:id="21" w:name="Информация64"/>
      <w:bookmarkEnd w:id="21"/>
      <w:r>
        <w:rPr>
          <w:rFonts w:ascii="Arial" w:hAnsi="Arial" w:cs="Arial"/>
          <w:b/>
          <w:bCs/>
          <w:sz w:val="22"/>
          <w:szCs w:val="22"/>
        </w:rPr>
        <w:t>Информация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lastRenderedPageBreak/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доводит до сведения граждан, что имеются земельные участки.</w:t>
      </w:r>
    </w:p>
    <w:tbl>
      <w:tblPr>
        <w:tblW w:w="105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97"/>
        <w:gridCol w:w="2673"/>
        <w:gridCol w:w="2037"/>
        <w:gridCol w:w="1755"/>
        <w:gridCol w:w="1538"/>
      </w:tblGrid>
      <w:tr w:rsidR="009767C2" w:rsidTr="009767C2">
        <w:trPr>
          <w:trHeight w:val="57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Местоположение земельного участка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Целевое назначение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Кадастровый номер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Категория земель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Площадь земельного участка</w:t>
            </w:r>
          </w:p>
        </w:tc>
      </w:tr>
      <w:tr w:rsidR="009767C2" w:rsidTr="009767C2">
        <w:trPr>
          <w:trHeight w:val="690"/>
          <w:tblCellSpacing w:w="0" w:type="dxa"/>
          <w:jc w:val="center"/>
        </w:trPr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Саратовская область, Новобурасский район, с/мо Тепловское, с. Радищево, ул. Нижняя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Для индивидуального огородничества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64:21:220702:292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7C2" w:rsidRDefault="009767C2">
            <w:pPr>
              <w:pStyle w:val="western"/>
              <w:jc w:val="center"/>
            </w:pPr>
            <w:r>
              <w:rPr>
                <w:rFonts w:ascii="Arial" w:hAnsi="Arial" w:cs="Arial"/>
                <w:sz w:val="22"/>
                <w:szCs w:val="22"/>
              </w:rPr>
              <w:t>755 кв.м.</w:t>
            </w:r>
          </w:p>
        </w:tc>
      </w:tr>
    </w:tbl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Данный перечень действителен до 03.01.2015 г.</w:t>
      </w:r>
    </w:p>
    <w:p w:rsidR="009767C2" w:rsidRDefault="009767C2" w:rsidP="009767C2">
      <w:pPr>
        <w:pStyle w:val="western"/>
      </w:pPr>
      <w:r>
        <w:rPr>
          <w:rFonts w:ascii="Arial" w:hAnsi="Arial" w:cs="Arial"/>
          <w:sz w:val="22"/>
          <w:szCs w:val="22"/>
        </w:rPr>
        <w:t>С вопросами обращаться в управление по вопросам землепользования, имущества, муниципальной собственности и градостроительства по адресу: р.п. Новые Бурасы, ул. Баумана,40 (Казанцев А. О. 2-12-62 )</w:t>
      </w:r>
    </w:p>
    <w:p w:rsidR="009767C2" w:rsidRDefault="009767C2" w:rsidP="009767C2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767AEF" w:rsidRPr="009767C2" w:rsidRDefault="00767AEF" w:rsidP="009767C2"/>
    <w:sectPr w:rsidR="00767AEF" w:rsidRPr="00976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E5"/>
    <w:rsid w:val="005F35D1"/>
    <w:rsid w:val="00767AEF"/>
    <w:rsid w:val="009767C2"/>
    <w:rsid w:val="00D33DE5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1A30"/>
  <w15:chartTrackingRefBased/>
  <w15:docId w15:val="{002D98C5-509F-4CBF-9266-D685F8B9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DE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33DE5"/>
    <w:rPr>
      <w:color w:val="605E5C"/>
      <w:shd w:val="clear" w:color="auto" w:fill="E1DFDD"/>
    </w:rPr>
  </w:style>
  <w:style w:type="paragraph" w:customStyle="1" w:styleId="western">
    <w:name w:val="western"/>
    <w:basedOn w:val="a"/>
    <w:rsid w:val="00976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76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0B_r_0AWWxIwvelpRQmNIbWRZV28/view?usp=sharing" TargetMode="External"/><Relationship Id="rId13" Type="http://schemas.openxmlformats.org/officeDocument/2006/relationships/hyperlink" Target="https://drive.google.com/file/d/0B_r_0AWWxIwvOGF4aG9qdDFzbXc/view?usp=sharing" TargetMode="External"/><Relationship Id="rId18" Type="http://schemas.openxmlformats.org/officeDocument/2006/relationships/hyperlink" Target="https://drive.google.com/file/d/0B_r_0AWWxIwveVY0b2p6ajlBdmc/view?usp=shar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0B_r_0AWWxIwvcDZXVkNWNnFjU3M/view?usp=sharing" TargetMode="External"/><Relationship Id="rId12" Type="http://schemas.openxmlformats.org/officeDocument/2006/relationships/hyperlink" Target="https://drive.google.com/file/d/0B_r_0AWWxIwvVVRpNlRaTXdFRnM/view?usp=sharing" TargetMode="External"/><Relationship Id="rId17" Type="http://schemas.openxmlformats.org/officeDocument/2006/relationships/hyperlink" Target="https://drive.google.com/file/d/0B_r_0AWWxIwvNW5sQ2VwNFBpZkE/view?usp=sharing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rive.google.com/file/d/0B_r_0AWWxIwvRkdQczVyNXZaWFk/view?usp=sharin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0B_r_0AWWxIwvengtNExUenRmcDA/view?usp=sharing" TargetMode="External"/><Relationship Id="rId11" Type="http://schemas.openxmlformats.org/officeDocument/2006/relationships/hyperlink" Target="https://drive.google.com/file/d/0B_r_0AWWxIwvWmZxaDBsRG9nT3c/view?usp=sharing" TargetMode="External"/><Relationship Id="rId5" Type="http://schemas.openxmlformats.org/officeDocument/2006/relationships/hyperlink" Target="https://drive.google.com/file/d/0B_r_0AWWxIwvOXkxeUVaYnR3UVU/view?usp=sharing" TargetMode="External"/><Relationship Id="rId15" Type="http://schemas.openxmlformats.org/officeDocument/2006/relationships/hyperlink" Target="https://drive.google.com/file/d/0B_r_0AWWxIwvdXdaNmJTajFNN28/view?usp=sharing" TargetMode="External"/><Relationship Id="rId10" Type="http://schemas.openxmlformats.org/officeDocument/2006/relationships/hyperlink" Target="https://drive.google.com/file/d/0B_r_0AWWxIwvYnFmSndvZi1oalk/view?usp=sharing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drive.google.com/file/d/0B_r_0AWWxIwvNmpPTzNwamRXb00/view?usp=sharing" TargetMode="External"/><Relationship Id="rId9" Type="http://schemas.openxmlformats.org/officeDocument/2006/relationships/hyperlink" Target="https://drive.google.com/file/d/0B_r_0AWWxIwvUGx6RFlMV3g4WWc/view?usp=sharing" TargetMode="External"/><Relationship Id="rId14" Type="http://schemas.openxmlformats.org/officeDocument/2006/relationships/hyperlink" Target="https://drive.google.com/file/d/0B_r_0AWWxIwvSWVwN2NINmxMMGs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22</Pages>
  <Words>7548</Words>
  <Characters>43024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2025-05-20T05:40:00Z</dcterms:created>
  <dcterms:modified xsi:type="dcterms:W3CDTF">2025-05-20T06:17:00Z</dcterms:modified>
</cp:coreProperties>
</file>