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EC4" w:rsidRDefault="007059CC" w:rsidP="005C7A30"/>
    <w:p w:rsidR="005C7A30" w:rsidRDefault="005C7A30" w:rsidP="005C7A30"/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C7A30" w:rsidRDefault="005C7A30" w:rsidP="005C7A30">
      <w:pPr>
        <w:ind w:right="325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Правительства </w:t>
      </w:r>
      <w:proofErr w:type="gramStart"/>
      <w:r>
        <w:rPr>
          <w:rFonts w:ascii="Times New Roman" w:hAnsi="Times New Roman"/>
          <w:b/>
          <w:sz w:val="28"/>
          <w:szCs w:val="28"/>
        </w:rPr>
        <w:t>Саратовской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5C7A30" w:rsidRPr="00F30C4D" w:rsidRDefault="005C7A30" w:rsidP="005C7A30">
      <w:pPr>
        <w:ind w:right="3258"/>
        <w:jc w:val="both"/>
        <w:rPr>
          <w:rStyle w:val="FontStyle24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26 марта 2020 года № 208-П</w:t>
      </w:r>
    </w:p>
    <w:p w:rsidR="005C7A30" w:rsidRDefault="005C7A30" w:rsidP="005C7A3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7A30" w:rsidRDefault="005C7A30" w:rsidP="005C7A3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7A30" w:rsidRDefault="005C7A30" w:rsidP="005C7A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63C3">
        <w:rPr>
          <w:rFonts w:ascii="Times New Roman" w:hAnsi="Times New Roman" w:cs="Times New Roman"/>
          <w:sz w:val="28"/>
          <w:szCs w:val="28"/>
        </w:rPr>
        <w:t xml:space="preserve">На основании Устава (Основного Закона) Саратовской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5C7A30">
        <w:rPr>
          <w:rFonts w:ascii="Times New Roman" w:hAnsi="Times New Roman" w:cs="Times New Roman"/>
          <w:spacing w:val="-4"/>
          <w:sz w:val="28"/>
          <w:szCs w:val="28"/>
        </w:rPr>
        <w:t>и предписаний</w:t>
      </w:r>
      <w:r w:rsidRPr="005C7A3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C7A30">
        <w:rPr>
          <w:rFonts w:ascii="Times New Roman" w:hAnsi="Times New Roman" w:cs="Times New Roman"/>
          <w:spacing w:val="-4"/>
          <w:sz w:val="28"/>
          <w:szCs w:val="28"/>
        </w:rPr>
        <w:t>Главного государственного санитарного врача по Саратовской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от 7 декабря 2020 года №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76</w:t>
      </w:r>
      <w:r>
        <w:rPr>
          <w:rFonts w:ascii="Times New Roman" w:hAnsi="Times New Roman" w:cs="Times New Roman"/>
          <w:sz w:val="28"/>
          <w:szCs w:val="28"/>
        </w:rPr>
        <w:t>, от 7 декабря 2020 года № </w:t>
      </w:r>
      <w:r>
        <w:rPr>
          <w:rFonts w:ascii="Times New Roman" w:hAnsi="Times New Roman" w:cs="Times New Roman"/>
          <w:sz w:val="28"/>
          <w:szCs w:val="28"/>
        </w:rPr>
        <w:t xml:space="preserve">77,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 7 декабря 2020 года №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79, предложения Главного государственного санитарного врача по Саратовской области от 7 декабря 2020 года №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3C3">
        <w:rPr>
          <w:rFonts w:ascii="Times New Roman" w:hAnsi="Times New Roman" w:cs="Times New Roman"/>
          <w:sz w:val="28"/>
          <w:szCs w:val="28"/>
        </w:rPr>
        <w:t xml:space="preserve">Правительство </w:t>
      </w:r>
      <w:r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Pr="00F263C3">
        <w:rPr>
          <w:rFonts w:ascii="Times New Roman" w:hAnsi="Times New Roman" w:cs="Times New Roman"/>
          <w:sz w:val="28"/>
          <w:szCs w:val="28"/>
        </w:rPr>
        <w:t>области ПОСТАНОВЛЯЕТ:</w:t>
      </w:r>
      <w:proofErr w:type="gramEnd"/>
    </w:p>
    <w:p w:rsidR="005C7A30" w:rsidRPr="005C7A30" w:rsidRDefault="005C7A30" w:rsidP="005C7A3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5C7A30">
        <w:rPr>
          <w:rFonts w:ascii="Times New Roman" w:hAnsi="Times New Roman"/>
          <w:sz w:val="28"/>
          <w:szCs w:val="28"/>
        </w:rPr>
        <w:t xml:space="preserve">Внести в постановление Правительства Саратовской области </w:t>
      </w:r>
      <w:r>
        <w:rPr>
          <w:rFonts w:ascii="Times New Roman" w:hAnsi="Times New Roman"/>
          <w:sz w:val="28"/>
          <w:szCs w:val="28"/>
        </w:rPr>
        <w:br/>
      </w:r>
      <w:r w:rsidRPr="005C7A30">
        <w:rPr>
          <w:rFonts w:ascii="Times New Roman" w:hAnsi="Times New Roman"/>
          <w:sz w:val="28"/>
          <w:szCs w:val="28"/>
        </w:rPr>
        <w:t xml:space="preserve">от 26 марта 2020 года № 208-П «О введении ограничительных мероприятий </w:t>
      </w:r>
      <w:r>
        <w:rPr>
          <w:rFonts w:ascii="Times New Roman" w:hAnsi="Times New Roman"/>
          <w:sz w:val="28"/>
          <w:szCs w:val="28"/>
        </w:rPr>
        <w:br/>
      </w:r>
      <w:r w:rsidRPr="005C7A30">
        <w:rPr>
          <w:rFonts w:ascii="Times New Roman" w:hAnsi="Times New Roman"/>
          <w:sz w:val="28"/>
          <w:szCs w:val="28"/>
        </w:rPr>
        <w:t xml:space="preserve">в связи с угрозой распространения </w:t>
      </w:r>
      <w:proofErr w:type="spellStart"/>
      <w:r w:rsidRPr="005C7A30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5C7A30">
        <w:rPr>
          <w:rFonts w:ascii="Times New Roman" w:hAnsi="Times New Roman"/>
          <w:sz w:val="28"/>
          <w:szCs w:val="28"/>
        </w:rPr>
        <w:t xml:space="preserve"> инфекции (</w:t>
      </w:r>
      <w:r w:rsidRPr="005C7A30">
        <w:rPr>
          <w:rFonts w:ascii="Times New Roman" w:hAnsi="Times New Roman"/>
          <w:sz w:val="28"/>
          <w:szCs w:val="28"/>
          <w:lang w:val="en-US"/>
        </w:rPr>
        <w:t>COVID</w:t>
      </w:r>
      <w:r w:rsidRPr="005C7A30">
        <w:rPr>
          <w:rFonts w:ascii="Times New Roman" w:hAnsi="Times New Roman"/>
          <w:sz w:val="28"/>
          <w:szCs w:val="28"/>
        </w:rPr>
        <w:t>-19)» следующие изменения:</w:t>
      </w:r>
    </w:p>
    <w:p w:rsidR="005C7A30" w:rsidRDefault="005C7A30" w:rsidP="005C7A30">
      <w:pPr>
        <w:pStyle w:val="a3"/>
        <w:widowControl/>
        <w:autoSpaceDE/>
        <w:autoSpaceDN/>
        <w:adjustRightInd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1.1 изложить в следующей редакции:</w:t>
      </w:r>
    </w:p>
    <w:p w:rsidR="005C7A30" w:rsidRDefault="005C7A30" w:rsidP="005C7A30">
      <w:pPr>
        <w:widowControl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1.1. Запретить: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5C7A30">
        <w:rPr>
          <w:rFonts w:ascii="Times New Roman" w:eastAsiaTheme="minorHAnsi" w:hAnsi="Times New Roman"/>
          <w:spacing w:val="-8"/>
          <w:sz w:val="28"/>
          <w:szCs w:val="28"/>
          <w:lang w:eastAsia="en-US"/>
        </w:rPr>
        <w:t>с 30 сентября 2020 года до стабилизации эпидемиолог</w:t>
      </w:r>
      <w:r w:rsidRPr="005C7A30">
        <w:rPr>
          <w:rFonts w:ascii="Times New Roman" w:eastAsiaTheme="minorHAnsi" w:hAnsi="Times New Roman"/>
          <w:spacing w:val="-8"/>
          <w:sz w:val="28"/>
          <w:szCs w:val="28"/>
          <w:lang w:eastAsia="en-US"/>
        </w:rPr>
        <w:t>ической обстановки –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 xml:space="preserve">проведение </w:t>
      </w:r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>спортивных мероприятий и физкультурно-массовых мероприятий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среди всех возрастных групп, за исключением проведения Всероссийских, окружных соревнований или областных отборочных соревнований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к чемпионатам, первенствам, Кубкам России, включенных в Календарный план официальных физкультурных мероприятий и спортивных мероприятий Саратовской области на 2020 год, проводимых в целях формирования команд </w:t>
      </w:r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Саратовской области для участия во всероссийских</w:t>
      </w:r>
      <w:proofErr w:type="gramEnd"/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 xml:space="preserve"> </w:t>
      </w:r>
      <w:proofErr w:type="gramStart"/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соревнованиях, с допуском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зрителей и наполняемостью спортивных объектов не более </w:t>
      </w:r>
      <w:r w:rsidR="00A74EE8"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процентов </w:t>
      </w:r>
      <w:r w:rsidR="00A74EE8">
        <w:rPr>
          <w:rFonts w:ascii="Times New Roman" w:eastAsiaTheme="minorHAnsi" w:hAnsi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/>
          <w:sz w:val="28"/>
          <w:szCs w:val="28"/>
          <w:lang w:eastAsia="en-US"/>
        </w:rPr>
        <w:t>от общей вместимости трибун, при условии соблюдения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организаторами соответствующих мероприятий, а также собственниками и иными законными владельцами зданий, строений, сооружений (помещений в них), в которых проводятся мероприятия, методических </w:t>
      </w:r>
      <w:hyperlink r:id="rId8" w:history="1">
        <w:r w:rsidRPr="00B1750E">
          <w:rPr>
            <w:rFonts w:ascii="Times New Roman" w:eastAsiaTheme="minorHAnsi" w:hAnsi="Times New Roman"/>
            <w:sz w:val="28"/>
            <w:szCs w:val="28"/>
            <w:lang w:eastAsia="en-US"/>
          </w:rPr>
          <w:t>рекомендаций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Роспотребнадзора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A74EE8">
        <w:rPr>
          <w:rFonts w:ascii="Times New Roman" w:eastAsiaTheme="minorHAnsi" w:hAnsi="Times New Roman"/>
          <w:sz w:val="28"/>
          <w:szCs w:val="28"/>
          <w:lang w:eastAsia="en-US"/>
        </w:rPr>
        <w:br/>
      </w:r>
      <w:bookmarkStart w:id="0" w:name="_GoBack"/>
      <w:bookmarkEnd w:id="0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МР 3.1/2.1.0184-20 «Рекомендации по организации работы спортивных организаций в условиях сохранения рисков распространения COVID-19», </w:t>
      </w:r>
      <w:r w:rsidRPr="00B1750E">
        <w:rPr>
          <w:rFonts w:ascii="Times New Roman" w:eastAsiaTheme="minorHAnsi" w:hAnsi="Times New Roman"/>
          <w:sz w:val="28"/>
          <w:szCs w:val="28"/>
          <w:lang w:eastAsia="en-US"/>
        </w:rPr>
        <w:t xml:space="preserve">Регламента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по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организации и проведению официальных физкультурных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и спортивных мероприятий на территории Российской Федерации в условиях </w:t>
      </w:r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lastRenderedPageBreak/>
        <w:t xml:space="preserve">сохранения рисков распространения COVID-19 (утвержден </w:t>
      </w:r>
      <w:proofErr w:type="spellStart"/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>Минспорта</w:t>
      </w:r>
      <w:proofErr w:type="spellEnd"/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 xml:space="preserve"> России,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Главным государственным санитарным врачом Российской Федерации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31 июля 2020 года с дополнениями и изменениями от 6 августа 2020 года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и 19 августа 2020 года), с уведомлением Управления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Роспотребнадзора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по Саратовской области о проведении соревнования не 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позднее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чем за десять дней до начала проведения соревнования;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с 30 марта 2020 года до стабилизации эпидемиологической обстановки: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проведение зрелищных мероприятий, за исключением деятельности кинотеатров при условии соблюдения </w:t>
      </w:r>
      <w:hyperlink r:id="rId9" w:history="1">
        <w:r w:rsidRPr="007C61C9">
          <w:rPr>
            <w:rFonts w:ascii="Times New Roman" w:eastAsiaTheme="minorHAnsi" w:hAnsi="Times New Roman"/>
            <w:sz w:val="28"/>
            <w:szCs w:val="28"/>
            <w:lang w:eastAsia="en-US"/>
          </w:rPr>
          <w:t>МР 3.1/2.1.0189-20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«Рекомендации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Pr="005C7A30">
        <w:rPr>
          <w:rFonts w:ascii="Times New Roman" w:eastAsiaTheme="minorHAnsi" w:hAnsi="Times New Roman"/>
          <w:sz w:val="28"/>
          <w:szCs w:val="28"/>
          <w:lang w:eastAsia="en-US"/>
        </w:rPr>
        <w:t xml:space="preserve">по проведению профилактических мероприятий по предупреждению </w:t>
      </w:r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 xml:space="preserve">распространения новой </w:t>
      </w:r>
      <w:proofErr w:type="spellStart"/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коронавирусной</w:t>
      </w:r>
      <w:proofErr w:type="spellEnd"/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 xml:space="preserve"> инфекции (COVID-19) в кинотеатрах»,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утвержденных Главным государственным санитарным врачом Российской </w:t>
      </w:r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Федерации 27 мая 2020 года, заполняемостью кинозала не более 30 процентов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/>
          <w:sz w:val="28"/>
          <w:szCs w:val="28"/>
          <w:lang w:eastAsia="en-US"/>
        </w:rPr>
        <w:t>от общего количества мест;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проведение публичных и иных массовых мероприятий;</w:t>
      </w:r>
    </w:p>
    <w:p w:rsidR="005C7A30" w:rsidRPr="000C4BF8" w:rsidRDefault="005C7A30" w:rsidP="005C7A30">
      <w:pPr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>с</w:t>
      </w:r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 xml:space="preserve"> </w:t>
      </w:r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>8 декабря 2020 года</w:t>
      </w:r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 xml:space="preserve"> </w:t>
      </w:r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>до</w:t>
      </w:r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 xml:space="preserve"> </w:t>
      </w:r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>стабилизации эпидемиологической обстановки</w:t>
      </w:r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 xml:space="preserve"> –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функционирование </w:t>
      </w:r>
      <w:r w:rsidRPr="000C4BF8">
        <w:rPr>
          <w:rFonts w:ascii="Times New Roman" w:hAnsi="Times New Roman"/>
          <w:sz w:val="28"/>
          <w:szCs w:val="28"/>
        </w:rPr>
        <w:t>детских игровых площадок и игровых комнат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4BF8">
        <w:rPr>
          <w:rFonts w:ascii="Times New Roman" w:hAnsi="Times New Roman"/>
          <w:sz w:val="28"/>
          <w:szCs w:val="28"/>
        </w:rPr>
        <w:t>на объектах с массовым пребыванием населения, в том числе при предприятиях общественного питания</w:t>
      </w:r>
      <w:proofErr w:type="gramStart"/>
      <w:r w:rsidRPr="000C4BF8">
        <w:rPr>
          <w:rFonts w:ascii="Times New Roman" w:eastAsiaTheme="minorHAnsi" w:hAnsi="Times New Roman"/>
          <w:sz w:val="28"/>
          <w:szCs w:val="28"/>
          <w:lang w:eastAsia="en-US"/>
        </w:rPr>
        <w:t>.»;</w:t>
      </w:r>
      <w:proofErr w:type="gramEnd"/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абзац третий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пункта 1.5 изложить в следующей редакции: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«проведение досуговых и развлекательных мероприятий в помещениях,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5C7A30">
        <w:rPr>
          <w:rFonts w:ascii="Times New Roman" w:eastAsiaTheme="minorHAnsi" w:hAnsi="Times New Roman"/>
          <w:spacing w:val="-8"/>
          <w:sz w:val="28"/>
          <w:szCs w:val="28"/>
          <w:lang w:eastAsia="en-US"/>
        </w:rPr>
        <w:t>расположенных в объектах торговли (торговых центрах, торгово-развлекательных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центрах, комплексах, универмагах,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моллах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и других)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.»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абзац третий пункта 1.7 изложить в следующей редакции: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«исключение проведения в предприятиях и организациях, в том числе на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базе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санаториев, курортов, гостиниц, баз отдыха, туристических баз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</w:r>
      <w:r>
        <w:rPr>
          <w:rFonts w:ascii="Times New Roman" w:eastAsiaTheme="minorHAnsi" w:hAnsi="Times New Roman"/>
          <w:sz w:val="28"/>
          <w:szCs w:val="28"/>
          <w:lang w:eastAsia="en-US"/>
        </w:rPr>
        <w:t>и иных объектов,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массовых мероприятий (банкеты, свадьбы, дискотеки,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корпоративы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и пр.)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;»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дополнить пунктом 1.21 следующего содержания: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«1.21. 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Установить, что с 8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декабря 2020 года до стабилизации </w:t>
      </w:r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эпидемиологической обстановки доступ посетителей на ледовые катки и лыжные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базы должен осуществляться при 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соблюдении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следующих требований: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 xml:space="preserve">обеспечение соблюдения социального </w:t>
      </w:r>
      <w:proofErr w:type="spellStart"/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дистанцирования</w:t>
      </w:r>
      <w:proofErr w:type="spellEnd"/>
      <w:r w:rsidRPr="005C7A30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 xml:space="preserve"> в местах общего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пользования (холлы, раздевалки, гардеробы, стойки регистрации, перед подъемниками на лыжных базах) не менее 1,5 м с помощью сигнальной разметки;</w:t>
      </w:r>
    </w:p>
    <w:p w:rsidR="005C7A30" w:rsidRDefault="005C7A30" w:rsidP="005C7A30">
      <w:pPr>
        <w:widowControl/>
        <w:spacing w:line="235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площадь зеркала льда для групповых занятий, массовых катаний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– </w:t>
      </w:r>
      <w:r>
        <w:rPr>
          <w:rFonts w:ascii="Times New Roman" w:eastAsiaTheme="minorHAnsi" w:hAnsi="Times New Roman"/>
          <w:sz w:val="28"/>
          <w:szCs w:val="28"/>
          <w:lang w:eastAsia="en-US"/>
        </w:rPr>
        <w:br/>
        <w:t xml:space="preserve">не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менее 10 кв. м на 1 посетителя;</w:t>
      </w:r>
    </w:p>
    <w:p w:rsidR="005C7A30" w:rsidRPr="000C4BF8" w:rsidRDefault="005C7A30" w:rsidP="005C7A30">
      <w:pPr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7A30">
        <w:rPr>
          <w:rFonts w:ascii="Times New Roman" w:hAnsi="Times New Roman"/>
          <w:spacing w:val="-4"/>
          <w:sz w:val="28"/>
          <w:szCs w:val="28"/>
        </w:rPr>
        <w:t>проведение влажной уборки с применением дезинфицирующих средств,</w:t>
      </w:r>
      <w:r w:rsidRPr="000C4BF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 xml:space="preserve">зарегистрированных в установленном порядке, в </w:t>
      </w:r>
      <w:proofErr w:type="gramStart"/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>инструкциях</w:t>
      </w:r>
      <w:proofErr w:type="gramEnd"/>
      <w:r w:rsidRPr="005C7A30">
        <w:rPr>
          <w:rFonts w:ascii="Times New Roman" w:eastAsiaTheme="minorHAnsi" w:hAnsi="Times New Roman"/>
          <w:spacing w:val="-4"/>
          <w:sz w:val="28"/>
          <w:szCs w:val="28"/>
          <w:lang w:eastAsia="en-US"/>
        </w:rPr>
        <w:t xml:space="preserve"> по применению</w:t>
      </w:r>
      <w:r w:rsidRPr="000C4BF8">
        <w:rPr>
          <w:rFonts w:ascii="Times New Roman" w:eastAsiaTheme="minorHAnsi" w:hAnsi="Times New Roman"/>
          <w:sz w:val="28"/>
          <w:szCs w:val="28"/>
          <w:lang w:eastAsia="en-US"/>
        </w:rPr>
        <w:t xml:space="preserve"> которых указаны режимы обеззараживания объектов при вирусных инфекциях</w:t>
      </w:r>
      <w:r w:rsidRPr="000C4BF8">
        <w:rPr>
          <w:rFonts w:ascii="Times New Roman" w:hAnsi="Times New Roman"/>
          <w:sz w:val="28"/>
          <w:szCs w:val="28"/>
        </w:rPr>
        <w:t>: всех контактных поверхностей в местах общего пользования (дверных ручек, выключателей, поручней, перил, поверхностей столов и т.д.), спортивного инве</w:t>
      </w:r>
      <w:r>
        <w:rPr>
          <w:rFonts w:ascii="Times New Roman" w:hAnsi="Times New Roman"/>
          <w:sz w:val="28"/>
          <w:szCs w:val="28"/>
        </w:rPr>
        <w:t xml:space="preserve">нтаря для проката, скамеек – не </w:t>
      </w:r>
      <w:r w:rsidRPr="000C4BF8">
        <w:rPr>
          <w:rFonts w:ascii="Times New Roman" w:hAnsi="Times New Roman"/>
          <w:sz w:val="28"/>
          <w:szCs w:val="28"/>
        </w:rPr>
        <w:t xml:space="preserve">реже 1 раза в 2 часа, </w:t>
      </w:r>
      <w:r w:rsidRPr="005C7A30">
        <w:rPr>
          <w:rFonts w:ascii="Times New Roman" w:hAnsi="Times New Roman"/>
          <w:spacing w:val="-4"/>
          <w:sz w:val="28"/>
          <w:szCs w:val="28"/>
        </w:rPr>
        <w:t>общественных туалетов, помещен</w:t>
      </w:r>
      <w:r w:rsidRPr="005C7A30">
        <w:rPr>
          <w:rFonts w:ascii="Times New Roman" w:hAnsi="Times New Roman"/>
          <w:spacing w:val="-4"/>
          <w:sz w:val="28"/>
          <w:szCs w:val="28"/>
        </w:rPr>
        <w:t xml:space="preserve">ий раздевалок, гардеробных – не </w:t>
      </w:r>
      <w:r w:rsidRPr="005C7A30">
        <w:rPr>
          <w:rFonts w:ascii="Times New Roman" w:hAnsi="Times New Roman"/>
          <w:spacing w:val="-4"/>
          <w:sz w:val="28"/>
          <w:szCs w:val="28"/>
        </w:rPr>
        <w:t>реже 1 раза</w:t>
      </w:r>
      <w:r w:rsidRPr="000C4B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0C4BF8">
        <w:rPr>
          <w:rFonts w:ascii="Times New Roman" w:hAnsi="Times New Roman"/>
          <w:sz w:val="28"/>
          <w:szCs w:val="28"/>
        </w:rPr>
        <w:t>в 2 часа, по</w:t>
      </w:r>
      <w:r>
        <w:rPr>
          <w:rFonts w:ascii="Times New Roman" w:hAnsi="Times New Roman"/>
          <w:sz w:val="28"/>
          <w:szCs w:val="28"/>
        </w:rPr>
        <w:t xml:space="preserve">мещений общего пользования – не </w:t>
      </w:r>
      <w:r w:rsidRPr="000C4BF8">
        <w:rPr>
          <w:rFonts w:ascii="Times New Roman" w:hAnsi="Times New Roman"/>
          <w:sz w:val="28"/>
          <w:szCs w:val="28"/>
        </w:rPr>
        <w:t xml:space="preserve">реже 1 раза в 4 часа; </w:t>
      </w:r>
    </w:p>
    <w:p w:rsidR="005C7A30" w:rsidRPr="000C4BF8" w:rsidRDefault="005C7A30" w:rsidP="005C7A3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C4BF8">
        <w:rPr>
          <w:rFonts w:ascii="Times New Roman" w:hAnsi="Times New Roman"/>
          <w:sz w:val="28"/>
          <w:szCs w:val="28"/>
        </w:rPr>
        <w:lastRenderedPageBreak/>
        <w:t xml:space="preserve">обеспечение </w:t>
      </w:r>
      <w:proofErr w:type="gramStart"/>
      <w:r w:rsidRPr="000C4BF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C4BF8">
        <w:rPr>
          <w:rFonts w:ascii="Times New Roman" w:hAnsi="Times New Roman"/>
          <w:sz w:val="28"/>
          <w:szCs w:val="28"/>
        </w:rPr>
        <w:t xml:space="preserve"> применением персоналом и посетителями средств индивидуальной защиты органов дыхания в закрытых помещениях;</w:t>
      </w:r>
    </w:p>
    <w:p w:rsidR="005C7A30" w:rsidRDefault="005C7A30" w:rsidP="005C7A3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C4BF8">
        <w:rPr>
          <w:rFonts w:ascii="Times New Roman" w:hAnsi="Times New Roman"/>
          <w:sz w:val="28"/>
          <w:szCs w:val="28"/>
        </w:rPr>
        <w:t xml:space="preserve">организация при </w:t>
      </w:r>
      <w:proofErr w:type="gramStart"/>
      <w:r w:rsidRPr="000C4BF8">
        <w:rPr>
          <w:rFonts w:ascii="Times New Roman" w:hAnsi="Times New Roman"/>
          <w:sz w:val="28"/>
          <w:szCs w:val="28"/>
        </w:rPr>
        <w:t>входе</w:t>
      </w:r>
      <w:proofErr w:type="gramEnd"/>
      <w:r w:rsidRPr="000C4BF8">
        <w:rPr>
          <w:rFonts w:ascii="Times New Roman" w:hAnsi="Times New Roman"/>
          <w:sz w:val="28"/>
          <w:szCs w:val="28"/>
        </w:rPr>
        <w:t xml:space="preserve"> в помещения и в местах общего пользования устройств для обработки рук антисептическими средствами, обеспечение условий для соблюдения гигиены рук.</w:t>
      </w:r>
      <w:r>
        <w:rPr>
          <w:rFonts w:ascii="Times New Roman" w:hAnsi="Times New Roman"/>
          <w:sz w:val="28"/>
          <w:szCs w:val="28"/>
        </w:rPr>
        <w:t>».</w:t>
      </w:r>
    </w:p>
    <w:p w:rsidR="005C7A30" w:rsidRPr="005C7A30" w:rsidRDefault="005C7A30" w:rsidP="005C7A3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5C7A30">
        <w:rPr>
          <w:rFonts w:ascii="Times New Roman" w:hAnsi="Times New Roman"/>
          <w:sz w:val="28"/>
          <w:szCs w:val="28"/>
        </w:rPr>
        <w:t>Рекомендовать организациям, индивидуальным предпринимателям усилить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7A30">
        <w:rPr>
          <w:rFonts w:ascii="Times New Roman" w:hAnsi="Times New Roman"/>
          <w:sz w:val="28"/>
          <w:szCs w:val="28"/>
        </w:rPr>
        <w:t>проведение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7A30">
        <w:rPr>
          <w:rFonts w:ascii="Times New Roman" w:hAnsi="Times New Roman"/>
          <w:sz w:val="28"/>
          <w:szCs w:val="28"/>
        </w:rPr>
        <w:t>мероприятий по дезинфекции контактных поверхностей в местах общего пользования, в том числе на территории объектов торговли и бытового обслуживания, вокзалов, аэропорта,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7A30">
        <w:rPr>
          <w:rFonts w:ascii="Times New Roman" w:hAnsi="Times New Roman"/>
          <w:sz w:val="28"/>
          <w:szCs w:val="28"/>
        </w:rPr>
        <w:t>станций общественного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7A30">
        <w:rPr>
          <w:rFonts w:ascii="Times New Roman" w:hAnsi="Times New Roman"/>
          <w:sz w:val="28"/>
          <w:szCs w:val="28"/>
        </w:rPr>
        <w:t>транспорта, во всех видах транспорта общего пользования, включая такси.</w:t>
      </w:r>
    </w:p>
    <w:p w:rsidR="005C7A30" w:rsidRPr="005C7A30" w:rsidRDefault="005C7A30" w:rsidP="005C7A3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C7A30">
        <w:rPr>
          <w:rFonts w:ascii="Times New Roman" w:hAnsi="Times New Roman"/>
          <w:spacing w:val="-4"/>
          <w:sz w:val="28"/>
          <w:szCs w:val="28"/>
        </w:rPr>
        <w:t>3. </w:t>
      </w:r>
      <w:r w:rsidRPr="005C7A30">
        <w:rPr>
          <w:rFonts w:ascii="Times New Roman" w:hAnsi="Times New Roman"/>
          <w:spacing w:val="-4"/>
          <w:sz w:val="28"/>
          <w:szCs w:val="28"/>
        </w:rPr>
        <w:t>Министерству информации и печати области опубликовать настоящее</w:t>
      </w:r>
      <w:r w:rsidRPr="005C7A30">
        <w:rPr>
          <w:rFonts w:ascii="Times New Roman" w:hAnsi="Times New Roman"/>
          <w:sz w:val="28"/>
          <w:szCs w:val="28"/>
        </w:rPr>
        <w:t xml:space="preserve"> постановление.</w:t>
      </w:r>
    </w:p>
    <w:p w:rsidR="005C7A30" w:rsidRPr="005C7A30" w:rsidRDefault="005C7A30" w:rsidP="005C7A3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Pr="005C7A30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5C7A30" w:rsidRDefault="005C7A30" w:rsidP="005C7A3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7A30" w:rsidRDefault="005C7A30" w:rsidP="005C7A3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7A30" w:rsidRDefault="005C7A30" w:rsidP="005C7A3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7A30" w:rsidRDefault="005C7A30" w:rsidP="005C7A3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7A30" w:rsidRDefault="005C7A30" w:rsidP="005C7A30">
      <w:pPr>
        <w:jc w:val="both"/>
        <w:rPr>
          <w:rStyle w:val="FontStyle24"/>
          <w:rFonts w:ascii="Times New Roman" w:hAnsi="Times New Roman"/>
          <w:b/>
          <w:sz w:val="28"/>
          <w:szCs w:val="28"/>
        </w:rPr>
      </w:pPr>
      <w:r w:rsidRPr="0035678D">
        <w:rPr>
          <w:rStyle w:val="FontStyle24"/>
          <w:rFonts w:ascii="Times New Roman" w:hAnsi="Times New Roman"/>
          <w:b/>
          <w:sz w:val="28"/>
          <w:szCs w:val="28"/>
        </w:rPr>
        <w:t>Вице-губернатор</w:t>
      </w:r>
      <w:r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Style w:val="FontStyle24"/>
          <w:rFonts w:ascii="Times New Roman" w:hAnsi="Times New Roman"/>
          <w:b/>
          <w:sz w:val="28"/>
          <w:szCs w:val="28"/>
        </w:rPr>
        <w:t>Саратовской</w:t>
      </w:r>
      <w:proofErr w:type="gramEnd"/>
      <w:r>
        <w:rPr>
          <w:rStyle w:val="FontStyle24"/>
          <w:rFonts w:ascii="Times New Roman" w:hAnsi="Times New Roman"/>
          <w:b/>
          <w:sz w:val="28"/>
          <w:szCs w:val="28"/>
        </w:rPr>
        <w:t xml:space="preserve"> области</w:t>
      </w: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FontStyle24"/>
          <w:rFonts w:ascii="Times New Roman" w:hAnsi="Times New Roman"/>
          <w:b/>
          <w:sz w:val="28"/>
          <w:szCs w:val="28"/>
        </w:rPr>
        <w:t>–</w:t>
      </w: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</w:p>
    <w:p w:rsidR="005C7A30" w:rsidRDefault="005C7A30" w:rsidP="005C7A30">
      <w:pPr>
        <w:tabs>
          <w:tab w:val="left" w:pos="6870"/>
        </w:tabs>
        <w:jc w:val="both"/>
        <w:rPr>
          <w:rStyle w:val="FontStyle24"/>
          <w:rFonts w:ascii="Times New Roman" w:hAnsi="Times New Roman"/>
          <w:b/>
          <w:sz w:val="28"/>
          <w:szCs w:val="28"/>
        </w:rPr>
      </w:pP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Председатель Правительства </w:t>
      </w:r>
    </w:p>
    <w:p w:rsidR="005C7A30" w:rsidRDefault="005C7A30" w:rsidP="005C7A30">
      <w:pPr>
        <w:tabs>
          <w:tab w:val="right" w:pos="9356"/>
        </w:tabs>
      </w:pPr>
      <w:r>
        <w:rPr>
          <w:rStyle w:val="FontStyle24"/>
          <w:rFonts w:ascii="Times New Roman" w:hAnsi="Times New Roman"/>
          <w:b/>
          <w:sz w:val="28"/>
          <w:szCs w:val="28"/>
        </w:rPr>
        <w:t>Саратовской области</w:t>
      </w:r>
      <w:r>
        <w:rPr>
          <w:rStyle w:val="FontStyle24"/>
          <w:rFonts w:ascii="Times New Roman" w:hAnsi="Times New Roman"/>
          <w:b/>
          <w:sz w:val="28"/>
          <w:szCs w:val="28"/>
        </w:rPr>
        <w:tab/>
      </w:r>
      <w:r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FontStyle24"/>
          <w:rFonts w:ascii="Times New Roman" w:hAnsi="Times New Roman"/>
          <w:b/>
          <w:sz w:val="28"/>
          <w:szCs w:val="28"/>
        </w:rPr>
        <w:t xml:space="preserve">Р.В. </w:t>
      </w:r>
      <w:proofErr w:type="spellStart"/>
      <w:r>
        <w:rPr>
          <w:rStyle w:val="FontStyle24"/>
          <w:rFonts w:ascii="Times New Roman" w:hAnsi="Times New Roman"/>
          <w:b/>
          <w:sz w:val="28"/>
          <w:szCs w:val="28"/>
        </w:rPr>
        <w:t>Бусаргин</w:t>
      </w:r>
      <w:proofErr w:type="spellEnd"/>
    </w:p>
    <w:sectPr w:rsidR="005C7A30" w:rsidSect="005C7A30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9CC" w:rsidRDefault="007059CC" w:rsidP="005C7A30">
      <w:r>
        <w:separator/>
      </w:r>
    </w:p>
  </w:endnote>
  <w:endnote w:type="continuationSeparator" w:id="0">
    <w:p w:rsidR="007059CC" w:rsidRDefault="007059CC" w:rsidP="005C7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9CC" w:rsidRDefault="007059CC" w:rsidP="005C7A30">
      <w:r>
        <w:separator/>
      </w:r>
    </w:p>
  </w:footnote>
  <w:footnote w:type="continuationSeparator" w:id="0">
    <w:p w:rsidR="007059CC" w:rsidRDefault="007059CC" w:rsidP="005C7A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110254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5C7A30" w:rsidRPr="005C7A30" w:rsidRDefault="005C7A30" w:rsidP="005C7A30">
        <w:pPr>
          <w:pStyle w:val="a4"/>
          <w:jc w:val="center"/>
          <w:rPr>
            <w:rFonts w:ascii="Times New Roman" w:hAnsi="Times New Roman"/>
          </w:rPr>
        </w:pPr>
        <w:r w:rsidRPr="005C7A30">
          <w:rPr>
            <w:rFonts w:ascii="Times New Roman" w:hAnsi="Times New Roman"/>
          </w:rPr>
          <w:fldChar w:fldCharType="begin"/>
        </w:r>
        <w:r w:rsidRPr="005C7A30">
          <w:rPr>
            <w:rFonts w:ascii="Times New Roman" w:hAnsi="Times New Roman"/>
          </w:rPr>
          <w:instrText>PAGE   \* MERGEFORMAT</w:instrText>
        </w:r>
        <w:r w:rsidRPr="005C7A30">
          <w:rPr>
            <w:rFonts w:ascii="Times New Roman" w:hAnsi="Times New Roman"/>
          </w:rPr>
          <w:fldChar w:fldCharType="separate"/>
        </w:r>
        <w:r w:rsidR="00A74EE8">
          <w:rPr>
            <w:rFonts w:ascii="Times New Roman" w:hAnsi="Times New Roman"/>
            <w:noProof/>
          </w:rPr>
          <w:t>2</w:t>
        </w:r>
        <w:r w:rsidRPr="005C7A30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15D9D"/>
    <w:multiLevelType w:val="hybridMultilevel"/>
    <w:tmpl w:val="C99E37B2"/>
    <w:lvl w:ilvl="0" w:tplc="FF423582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A30"/>
    <w:rsid w:val="003F36A8"/>
    <w:rsid w:val="004C366F"/>
    <w:rsid w:val="005C7A30"/>
    <w:rsid w:val="007059CC"/>
    <w:rsid w:val="00A7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A30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5C7A30"/>
    <w:rPr>
      <w:rFonts w:ascii="Palatino Linotype" w:hAnsi="Palatino Linotype" w:cs="Palatino Linotype"/>
      <w:sz w:val="22"/>
      <w:szCs w:val="22"/>
    </w:rPr>
  </w:style>
  <w:style w:type="paragraph" w:styleId="a3">
    <w:name w:val="List Paragraph"/>
    <w:basedOn w:val="a"/>
    <w:uiPriority w:val="34"/>
    <w:qFormat/>
    <w:rsid w:val="005C7A30"/>
    <w:pPr>
      <w:ind w:left="720"/>
      <w:contextualSpacing/>
    </w:pPr>
  </w:style>
  <w:style w:type="paragraph" w:customStyle="1" w:styleId="ConsPlusNormal">
    <w:name w:val="ConsPlusNormal"/>
    <w:rsid w:val="005C7A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C7A3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C7A30"/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C7A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C7A30"/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4E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4E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A30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5C7A30"/>
    <w:rPr>
      <w:rFonts w:ascii="Palatino Linotype" w:hAnsi="Palatino Linotype" w:cs="Palatino Linotype"/>
      <w:sz w:val="22"/>
      <w:szCs w:val="22"/>
    </w:rPr>
  </w:style>
  <w:style w:type="paragraph" w:styleId="a3">
    <w:name w:val="List Paragraph"/>
    <w:basedOn w:val="a"/>
    <w:uiPriority w:val="34"/>
    <w:qFormat/>
    <w:rsid w:val="005C7A30"/>
    <w:pPr>
      <w:ind w:left="720"/>
      <w:contextualSpacing/>
    </w:pPr>
  </w:style>
  <w:style w:type="paragraph" w:customStyle="1" w:styleId="ConsPlusNormal">
    <w:name w:val="ConsPlusNormal"/>
    <w:rsid w:val="005C7A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C7A3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C7A30"/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C7A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C7A30"/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4E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4E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70135E3DBE8072C01ADD40D743DF2A573E60FC4EA361B03C8C7A9E4DC50E52B2006FFD94F69C549AB2172215536D556D5CE9D704327D0Da8MD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F574D1FB6A49AABE7899C705F32506E44ECC1D592F7335D7F8DA71ACE0C1F10593E7704A61F50B467BCDDE51883C4DC5985FD675FBB562301a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2</cp:revision>
  <cp:lastPrinted>2020-12-07T11:48:00Z</cp:lastPrinted>
  <dcterms:created xsi:type="dcterms:W3CDTF">2020-12-07T11:38:00Z</dcterms:created>
  <dcterms:modified xsi:type="dcterms:W3CDTF">2020-12-07T12:06:00Z</dcterms:modified>
</cp:coreProperties>
</file>