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7B" w:rsidRPr="00224756" w:rsidRDefault="00F261C3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75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6517B" w:rsidRPr="0022475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9C515C">
        <w:rPr>
          <w:rFonts w:ascii="Times New Roman" w:hAnsi="Times New Roman" w:cs="Times New Roman"/>
          <w:b/>
          <w:sz w:val="28"/>
          <w:szCs w:val="28"/>
        </w:rPr>
        <w:t>я</w:t>
      </w:r>
      <w:r w:rsidR="0036517B" w:rsidRPr="00224756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33C6B" w:rsidRPr="00224756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C1D64" w:rsidRPr="00224756">
        <w:rPr>
          <w:rFonts w:ascii="Times New Roman" w:hAnsi="Times New Roman" w:cs="Times New Roman"/>
          <w:b/>
          <w:sz w:val="28"/>
          <w:szCs w:val="28"/>
        </w:rPr>
        <w:t>е</w:t>
      </w:r>
    </w:p>
    <w:p w:rsidR="00562FF9" w:rsidRPr="00224756" w:rsidRDefault="0036517B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756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716F3A" w:rsidRPr="00224756" w:rsidRDefault="00716F3A" w:rsidP="00F26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756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8E6CC4" w:rsidRDefault="008E6CC4" w:rsidP="006E43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9EA" w:rsidRPr="00224756" w:rsidRDefault="004259EA" w:rsidP="006E43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4325" w:rsidRPr="00224756" w:rsidRDefault="00864A65" w:rsidP="004259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756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Саратовской области </w:t>
      </w:r>
      <w:r w:rsidR="009F63D6" w:rsidRPr="00224756">
        <w:rPr>
          <w:rFonts w:ascii="Times New Roman" w:hAnsi="Times New Roman" w:cs="Times New Roman"/>
          <w:sz w:val="28"/>
          <w:szCs w:val="28"/>
        </w:rPr>
        <w:t xml:space="preserve">Правительство области </w:t>
      </w:r>
      <w:r w:rsidR="004259EA" w:rsidRPr="00224756">
        <w:rPr>
          <w:rFonts w:ascii="Times New Roman" w:hAnsi="Times New Roman" w:cs="Times New Roman"/>
          <w:sz w:val="28"/>
          <w:szCs w:val="28"/>
        </w:rPr>
        <w:t>ПОСТАНОВЛЯЕТ</w:t>
      </w:r>
      <w:r w:rsidR="009F63D6" w:rsidRPr="00224756">
        <w:rPr>
          <w:rFonts w:ascii="Times New Roman" w:hAnsi="Times New Roman" w:cs="Times New Roman"/>
          <w:sz w:val="28"/>
          <w:szCs w:val="28"/>
        </w:rPr>
        <w:t>:</w:t>
      </w:r>
    </w:p>
    <w:p w:rsidR="00864A65" w:rsidRPr="00224756" w:rsidRDefault="008E6CC4" w:rsidP="004259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756">
        <w:rPr>
          <w:rFonts w:ascii="Times New Roman" w:hAnsi="Times New Roman" w:cs="Times New Roman"/>
          <w:sz w:val="28"/>
          <w:szCs w:val="28"/>
        </w:rPr>
        <w:t>1.</w:t>
      </w:r>
      <w:r w:rsidR="00BC2639">
        <w:rPr>
          <w:rFonts w:ascii="Times New Roman" w:hAnsi="Times New Roman" w:cs="Times New Roman"/>
          <w:sz w:val="28"/>
          <w:szCs w:val="28"/>
        </w:rPr>
        <w:t> </w:t>
      </w:r>
      <w:r w:rsidR="00F67BC2" w:rsidRPr="0022475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07860" w:rsidRPr="00224756">
        <w:rPr>
          <w:rFonts w:ascii="Times New Roman" w:hAnsi="Times New Roman" w:cs="Times New Roman"/>
          <w:sz w:val="28"/>
          <w:szCs w:val="28"/>
        </w:rPr>
        <w:t>в</w:t>
      </w:r>
      <w:r w:rsidR="006C1BF9" w:rsidRPr="00224756">
        <w:rPr>
          <w:rFonts w:ascii="Times New Roman" w:hAnsi="Times New Roman" w:cs="Times New Roman"/>
          <w:sz w:val="28"/>
          <w:szCs w:val="28"/>
        </w:rPr>
        <w:t xml:space="preserve"> </w:t>
      </w:r>
      <w:r w:rsidR="00233C6B" w:rsidRPr="00224756">
        <w:rPr>
          <w:rFonts w:ascii="Times New Roman" w:hAnsi="Times New Roman" w:cs="Times New Roman"/>
          <w:sz w:val="28"/>
          <w:szCs w:val="28"/>
        </w:rPr>
        <w:t>постановлени</w:t>
      </w:r>
      <w:r w:rsidR="00607860" w:rsidRPr="00224756">
        <w:rPr>
          <w:rFonts w:ascii="Times New Roman" w:hAnsi="Times New Roman" w:cs="Times New Roman"/>
          <w:sz w:val="28"/>
          <w:szCs w:val="28"/>
        </w:rPr>
        <w:t>е</w:t>
      </w:r>
      <w:r w:rsidR="00F67BC2" w:rsidRPr="00224756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FD0FF1">
        <w:rPr>
          <w:rFonts w:ascii="Times New Roman" w:hAnsi="Times New Roman" w:cs="Times New Roman"/>
          <w:sz w:val="28"/>
          <w:szCs w:val="28"/>
        </w:rPr>
        <w:br/>
      </w:r>
      <w:r w:rsidR="00531748" w:rsidRPr="00224756">
        <w:rPr>
          <w:rFonts w:ascii="Times New Roman" w:hAnsi="Times New Roman" w:cs="Times New Roman"/>
          <w:sz w:val="28"/>
          <w:szCs w:val="28"/>
        </w:rPr>
        <w:t xml:space="preserve">от </w:t>
      </w:r>
      <w:r w:rsidR="007106FF" w:rsidRPr="00224756">
        <w:rPr>
          <w:rFonts w:ascii="Times New Roman" w:hAnsi="Times New Roman" w:cs="Times New Roman"/>
          <w:sz w:val="28"/>
          <w:szCs w:val="28"/>
        </w:rPr>
        <w:t>2</w:t>
      </w:r>
      <w:r w:rsidR="00D137DC" w:rsidRPr="00224756">
        <w:rPr>
          <w:rFonts w:ascii="Times New Roman" w:hAnsi="Times New Roman" w:cs="Times New Roman"/>
          <w:sz w:val="28"/>
          <w:szCs w:val="28"/>
        </w:rPr>
        <w:t>6</w:t>
      </w:r>
      <w:r w:rsidR="006C1BF9" w:rsidRPr="00224756">
        <w:rPr>
          <w:rFonts w:ascii="Times New Roman" w:hAnsi="Times New Roman" w:cs="Times New Roman"/>
          <w:sz w:val="28"/>
          <w:szCs w:val="28"/>
        </w:rPr>
        <w:t xml:space="preserve"> </w:t>
      </w:r>
      <w:r w:rsidR="00D137DC" w:rsidRPr="00224756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607860" w:rsidRPr="00224756">
        <w:rPr>
          <w:rFonts w:ascii="Times New Roman" w:hAnsi="Times New Roman" w:cs="Times New Roman"/>
          <w:sz w:val="28"/>
          <w:szCs w:val="28"/>
        </w:rPr>
        <w:t>20</w:t>
      </w:r>
      <w:r w:rsidR="00D137DC" w:rsidRPr="00224756">
        <w:rPr>
          <w:rFonts w:ascii="Times New Roman" w:hAnsi="Times New Roman" w:cs="Times New Roman"/>
          <w:sz w:val="28"/>
          <w:szCs w:val="28"/>
        </w:rPr>
        <w:t>20</w:t>
      </w:r>
      <w:r w:rsidR="00607860" w:rsidRPr="0022475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137DC" w:rsidRPr="00224756">
        <w:rPr>
          <w:rFonts w:ascii="Times New Roman" w:hAnsi="Times New Roman" w:cs="Times New Roman"/>
          <w:sz w:val="28"/>
          <w:szCs w:val="28"/>
        </w:rPr>
        <w:t>208</w:t>
      </w:r>
      <w:r w:rsidR="00607860" w:rsidRPr="00224756">
        <w:rPr>
          <w:rFonts w:ascii="Times New Roman" w:hAnsi="Times New Roman" w:cs="Times New Roman"/>
          <w:sz w:val="28"/>
          <w:szCs w:val="28"/>
        </w:rPr>
        <w:t>-П</w:t>
      </w:r>
      <w:r w:rsidR="002C057F" w:rsidRPr="00224756">
        <w:rPr>
          <w:rFonts w:ascii="Times New Roman" w:hAnsi="Times New Roman" w:cs="Times New Roman"/>
          <w:sz w:val="28"/>
          <w:szCs w:val="28"/>
        </w:rPr>
        <w:t xml:space="preserve"> </w:t>
      </w:r>
      <w:r w:rsidR="007106FF" w:rsidRPr="00224756">
        <w:rPr>
          <w:rFonts w:ascii="Times New Roman" w:hAnsi="Times New Roman" w:cs="Times New Roman"/>
          <w:sz w:val="28"/>
          <w:szCs w:val="28"/>
        </w:rPr>
        <w:t>«</w:t>
      </w:r>
      <w:r w:rsidR="00D137DC" w:rsidRPr="00224756">
        <w:rPr>
          <w:rFonts w:ascii="Times New Roman" w:hAnsi="Times New Roman" w:cs="Times New Roman"/>
          <w:sz w:val="28"/>
          <w:szCs w:val="28"/>
        </w:rPr>
        <w:t xml:space="preserve">О введении ограничительных мероприятий </w:t>
      </w:r>
      <w:r w:rsidR="00FD0FF1">
        <w:rPr>
          <w:rFonts w:ascii="Times New Roman" w:hAnsi="Times New Roman" w:cs="Times New Roman"/>
          <w:sz w:val="28"/>
          <w:szCs w:val="28"/>
        </w:rPr>
        <w:br/>
      </w:r>
      <w:r w:rsidR="00D137DC" w:rsidRPr="00224756">
        <w:rPr>
          <w:rFonts w:ascii="Times New Roman" w:hAnsi="Times New Roman" w:cs="Times New Roman"/>
          <w:sz w:val="28"/>
          <w:szCs w:val="28"/>
        </w:rPr>
        <w:t>в связи с угрозой распространения корон</w:t>
      </w:r>
      <w:r w:rsidR="00C967E3" w:rsidRPr="00224756">
        <w:rPr>
          <w:rFonts w:ascii="Times New Roman" w:hAnsi="Times New Roman" w:cs="Times New Roman"/>
          <w:sz w:val="28"/>
          <w:szCs w:val="28"/>
        </w:rPr>
        <w:t>а</w:t>
      </w:r>
      <w:r w:rsidR="00D137DC" w:rsidRPr="00224756">
        <w:rPr>
          <w:rFonts w:ascii="Times New Roman" w:hAnsi="Times New Roman" w:cs="Times New Roman"/>
          <w:sz w:val="28"/>
          <w:szCs w:val="28"/>
        </w:rPr>
        <w:t>вирусной инфекции (</w:t>
      </w:r>
      <w:r w:rsidR="00DA3F3C" w:rsidRPr="0022475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DA3F3C" w:rsidRPr="00224756">
        <w:rPr>
          <w:rFonts w:ascii="Times New Roman" w:hAnsi="Times New Roman" w:cs="Times New Roman"/>
          <w:sz w:val="28"/>
          <w:szCs w:val="28"/>
        </w:rPr>
        <w:t>-19</w:t>
      </w:r>
      <w:r w:rsidR="00D137DC" w:rsidRPr="00224756">
        <w:rPr>
          <w:rFonts w:ascii="Times New Roman" w:hAnsi="Times New Roman" w:cs="Times New Roman"/>
          <w:sz w:val="28"/>
          <w:szCs w:val="28"/>
        </w:rPr>
        <w:t>)</w:t>
      </w:r>
      <w:r w:rsidR="007106FF" w:rsidRPr="00224756">
        <w:rPr>
          <w:rFonts w:ascii="Times New Roman" w:hAnsi="Times New Roman" w:cs="Times New Roman"/>
          <w:sz w:val="28"/>
          <w:szCs w:val="28"/>
        </w:rPr>
        <w:t xml:space="preserve">» </w:t>
      </w:r>
      <w:r w:rsidR="00864A65" w:rsidRPr="00224756">
        <w:rPr>
          <w:rFonts w:ascii="Times New Roman" w:hAnsi="Times New Roman" w:cs="Times New Roman"/>
          <w:sz w:val="28"/>
          <w:szCs w:val="28"/>
        </w:rPr>
        <w:t>изменение, изложив постановление в следующей редакции:</w:t>
      </w:r>
    </w:p>
    <w:p w:rsidR="00864A65" w:rsidRPr="00224756" w:rsidRDefault="00864A65" w:rsidP="00425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425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515C">
        <w:rPr>
          <w:rFonts w:ascii="Times New Roman" w:hAnsi="Times New Roman" w:cs="Times New Roman"/>
          <w:b/>
          <w:sz w:val="28"/>
          <w:szCs w:val="28"/>
        </w:rPr>
        <w:t xml:space="preserve">«О введении ограничительных мероприятий </w:t>
      </w:r>
    </w:p>
    <w:p w:rsidR="004259EA" w:rsidRDefault="004259EA" w:rsidP="00425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515C">
        <w:rPr>
          <w:rFonts w:ascii="Times New Roman" w:hAnsi="Times New Roman" w:cs="Times New Roman"/>
          <w:b/>
          <w:sz w:val="28"/>
          <w:szCs w:val="28"/>
        </w:rPr>
        <w:t>в связи с угрозой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9C515C">
        <w:rPr>
          <w:rFonts w:ascii="Times New Roman" w:hAnsi="Times New Roman" w:cs="Times New Roman"/>
          <w:b/>
          <w:sz w:val="28"/>
          <w:szCs w:val="28"/>
        </w:rPr>
        <w:t xml:space="preserve">аспространения </w:t>
      </w:r>
    </w:p>
    <w:p w:rsidR="00864A65" w:rsidRPr="009C515C" w:rsidRDefault="004259EA" w:rsidP="004259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C515C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Pr="009C515C">
        <w:rPr>
          <w:rFonts w:ascii="Times New Roman" w:hAnsi="Times New Roman" w:cs="Times New Roman"/>
          <w:b/>
          <w:sz w:val="28"/>
          <w:szCs w:val="28"/>
        </w:rPr>
        <w:t xml:space="preserve"> инфекции (</w:t>
      </w:r>
      <w:r w:rsidRPr="009C515C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9C515C">
        <w:rPr>
          <w:rFonts w:ascii="Times New Roman" w:hAnsi="Times New Roman" w:cs="Times New Roman"/>
          <w:b/>
          <w:sz w:val="28"/>
          <w:szCs w:val="28"/>
        </w:rPr>
        <w:t>-19)</w:t>
      </w:r>
    </w:p>
    <w:p w:rsidR="00462AF6" w:rsidRPr="009C515C" w:rsidRDefault="00462AF6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ab/>
      </w:r>
      <w:r w:rsidRPr="009C515C">
        <w:rPr>
          <w:rFonts w:ascii="Times New Roman" w:hAnsi="Times New Roman" w:cs="Times New Roman"/>
          <w:sz w:val="28"/>
          <w:szCs w:val="28"/>
        </w:rPr>
        <w:tab/>
      </w:r>
      <w:r w:rsidRPr="009C515C">
        <w:rPr>
          <w:rFonts w:ascii="Times New Roman" w:hAnsi="Times New Roman" w:cs="Times New Roman"/>
          <w:sz w:val="28"/>
          <w:szCs w:val="28"/>
        </w:rPr>
        <w:tab/>
      </w:r>
      <w:r w:rsidRPr="009C515C">
        <w:rPr>
          <w:rFonts w:ascii="Times New Roman" w:hAnsi="Times New Roman" w:cs="Times New Roman"/>
          <w:sz w:val="28"/>
          <w:szCs w:val="28"/>
        </w:rPr>
        <w:tab/>
      </w:r>
      <w:r w:rsidRPr="009C515C">
        <w:rPr>
          <w:rFonts w:ascii="Times New Roman" w:hAnsi="Times New Roman" w:cs="Times New Roman"/>
          <w:sz w:val="28"/>
          <w:szCs w:val="28"/>
        </w:rPr>
        <w:tab/>
      </w:r>
    </w:p>
    <w:p w:rsidR="00462AF6" w:rsidRPr="009C515C" w:rsidRDefault="00462AF6" w:rsidP="004259E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639">
        <w:rPr>
          <w:rFonts w:ascii="Times New Roman" w:hAnsi="Times New Roman" w:cs="Times New Roman"/>
          <w:spacing w:val="-8"/>
          <w:sz w:val="28"/>
          <w:szCs w:val="28"/>
        </w:rPr>
        <w:t xml:space="preserve">В связи с угрозой распространения </w:t>
      </w:r>
      <w:proofErr w:type="spellStart"/>
      <w:r w:rsidRPr="00BC2639">
        <w:rPr>
          <w:rFonts w:ascii="Times New Roman" w:hAnsi="Times New Roman" w:cs="Times New Roman"/>
          <w:spacing w:val="-8"/>
          <w:sz w:val="28"/>
          <w:szCs w:val="28"/>
        </w:rPr>
        <w:t>коронавирусной</w:t>
      </w:r>
      <w:proofErr w:type="spellEnd"/>
      <w:r w:rsidRPr="00BC2639">
        <w:rPr>
          <w:rFonts w:ascii="Times New Roman" w:hAnsi="Times New Roman" w:cs="Times New Roman"/>
          <w:spacing w:val="-8"/>
          <w:sz w:val="28"/>
          <w:szCs w:val="28"/>
        </w:rPr>
        <w:t xml:space="preserve"> инфекции (COVID-19),</w:t>
      </w:r>
      <w:r w:rsidRPr="009C515C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«О санитарно-эпидемиологическом благополучии населения» и предписаний Главного государственного санитарного врача по Саратовской области от 25 марта 2020 года № 1,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от 26 марта 2020 года № 2, от 30 марта 2020 года № 3, от 10 мая 2020 года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4259EA">
        <w:rPr>
          <w:rFonts w:ascii="Times New Roman" w:hAnsi="Times New Roman" w:cs="Times New Roman"/>
          <w:spacing w:val="-4"/>
          <w:sz w:val="28"/>
          <w:szCs w:val="28"/>
        </w:rPr>
        <w:t>№ 18, от 29 мая 2020 года № 26, от 29 мая 2020 года</w:t>
      </w:r>
      <w:proofErr w:type="gramEnd"/>
      <w:r w:rsidRPr="004259EA">
        <w:rPr>
          <w:rFonts w:ascii="Times New Roman" w:hAnsi="Times New Roman" w:cs="Times New Roman"/>
          <w:spacing w:val="-4"/>
          <w:sz w:val="28"/>
          <w:szCs w:val="28"/>
        </w:rPr>
        <w:t xml:space="preserve"> № 27, от 8 июня 2020 года</w:t>
      </w:r>
      <w:r w:rsidRPr="009C515C">
        <w:rPr>
          <w:rFonts w:ascii="Times New Roman" w:hAnsi="Times New Roman" w:cs="Times New Roman"/>
          <w:sz w:val="28"/>
          <w:szCs w:val="28"/>
        </w:rPr>
        <w:t xml:space="preserve"> </w:t>
      </w:r>
      <w:r w:rsidRPr="004259EA">
        <w:rPr>
          <w:rFonts w:ascii="Times New Roman" w:hAnsi="Times New Roman" w:cs="Times New Roman"/>
          <w:spacing w:val="-8"/>
          <w:sz w:val="28"/>
          <w:szCs w:val="28"/>
        </w:rPr>
        <w:t>№ 32, от 8 июня 2020 года № 33, от 18 июня 2020 года № 35, от 18 июня 2020 года</w:t>
      </w:r>
      <w:r w:rsidRPr="009C515C">
        <w:rPr>
          <w:rFonts w:ascii="Times New Roman" w:hAnsi="Times New Roman" w:cs="Times New Roman"/>
          <w:sz w:val="28"/>
          <w:szCs w:val="28"/>
        </w:rPr>
        <w:t xml:space="preserve"> № 36</w:t>
      </w:r>
      <w:r w:rsidR="007B2CFA">
        <w:rPr>
          <w:rFonts w:ascii="Times New Roman" w:hAnsi="Times New Roman" w:cs="Times New Roman"/>
          <w:sz w:val="28"/>
          <w:szCs w:val="28"/>
        </w:rPr>
        <w:t>, от 23 июня 2020 года № 37</w:t>
      </w:r>
      <w:r w:rsidR="007B2CFA" w:rsidRPr="00BA5EA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B2CFA" w:rsidRPr="00012C21">
        <w:rPr>
          <w:rFonts w:ascii="Times New Roman" w:hAnsi="Times New Roman" w:cs="Times New Roman"/>
          <w:sz w:val="28"/>
          <w:szCs w:val="28"/>
        </w:rPr>
        <w:t>от 2</w:t>
      </w:r>
      <w:r w:rsidR="00012C21">
        <w:rPr>
          <w:rFonts w:ascii="Times New Roman" w:hAnsi="Times New Roman" w:cs="Times New Roman"/>
          <w:sz w:val="28"/>
          <w:szCs w:val="28"/>
        </w:rPr>
        <w:t>9</w:t>
      </w:r>
      <w:r w:rsidR="007B2CFA" w:rsidRPr="00012C21">
        <w:rPr>
          <w:rFonts w:ascii="Times New Roman" w:hAnsi="Times New Roman" w:cs="Times New Roman"/>
          <w:sz w:val="28"/>
          <w:szCs w:val="28"/>
        </w:rPr>
        <w:t xml:space="preserve"> июня 2020 года № 3</w:t>
      </w:r>
      <w:r w:rsidR="00012C21">
        <w:rPr>
          <w:rFonts w:ascii="Times New Roman" w:hAnsi="Times New Roman" w:cs="Times New Roman"/>
          <w:sz w:val="28"/>
          <w:szCs w:val="28"/>
        </w:rPr>
        <w:t>9</w:t>
      </w:r>
      <w:r w:rsidR="00372877">
        <w:rPr>
          <w:rFonts w:ascii="Times New Roman" w:hAnsi="Times New Roman" w:cs="Times New Roman"/>
          <w:sz w:val="28"/>
          <w:szCs w:val="28"/>
        </w:rPr>
        <w:t>, от 30 июня 2020 года № 40</w:t>
      </w:r>
      <w:r w:rsidRPr="009C515C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области ПОСТАНОВЛЯЕТ: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 Ввести на территории Саратовской области следующие ограничения: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1.1. Запретить: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с 27 марта 2020 года по </w:t>
      </w:r>
      <w:r w:rsidR="007B2CFA">
        <w:rPr>
          <w:rFonts w:ascii="Times New Roman" w:hAnsi="Times New Roman" w:cs="Times New Roman"/>
          <w:sz w:val="28"/>
          <w:szCs w:val="28"/>
        </w:rPr>
        <w:t>15 июл</w:t>
      </w:r>
      <w:r w:rsidRPr="009C515C">
        <w:rPr>
          <w:rFonts w:ascii="Times New Roman" w:hAnsi="Times New Roman" w:cs="Times New Roman"/>
          <w:sz w:val="28"/>
          <w:szCs w:val="28"/>
        </w:rPr>
        <w:t>я 2020 года включительно доступ посетителей в плавательные бассейны;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с 30   марта 2020 года по </w:t>
      </w:r>
      <w:r w:rsidR="007B2CFA">
        <w:rPr>
          <w:rFonts w:ascii="Times New Roman" w:hAnsi="Times New Roman" w:cs="Times New Roman"/>
          <w:sz w:val="28"/>
          <w:szCs w:val="28"/>
        </w:rPr>
        <w:t>15 июл</w:t>
      </w:r>
      <w:r w:rsidR="007B2CFA" w:rsidRPr="009C515C">
        <w:rPr>
          <w:rFonts w:ascii="Times New Roman" w:hAnsi="Times New Roman" w:cs="Times New Roman"/>
          <w:sz w:val="28"/>
          <w:szCs w:val="28"/>
        </w:rPr>
        <w:t xml:space="preserve">я </w:t>
      </w:r>
      <w:r w:rsidRPr="009C515C">
        <w:rPr>
          <w:rFonts w:ascii="Times New Roman" w:hAnsi="Times New Roman" w:cs="Times New Roman"/>
          <w:sz w:val="28"/>
          <w:szCs w:val="28"/>
        </w:rPr>
        <w:t xml:space="preserve">2020 года включительно проведение на территории </w:t>
      </w:r>
      <w:proofErr w:type="gramStart"/>
      <w:r w:rsidRPr="009C515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9C515C">
        <w:rPr>
          <w:rFonts w:ascii="Times New Roman" w:hAnsi="Times New Roman" w:cs="Times New Roman"/>
          <w:sz w:val="28"/>
          <w:szCs w:val="28"/>
        </w:rPr>
        <w:t>аратовской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области спортивных, зрелищных, публичных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иных массовых мероприятий;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15C">
        <w:rPr>
          <w:rFonts w:ascii="Times New Roman" w:hAnsi="Times New Roman" w:cs="Times New Roman"/>
          <w:sz w:val="28"/>
          <w:szCs w:val="28"/>
        </w:rPr>
        <w:lastRenderedPageBreak/>
        <w:t>с 22   июня 2020 года проведение в местах массового отдыха людей (парках, скверах, парках культуры и отдыха, природных парках и т.п.) досуговых, развлекательных, зрелищных, культурных, физкультурных, спортивных, выставочных, просветительских, рекламных и иных подобных мероприятий с очным присутствием граждан.</w:t>
      </w:r>
      <w:proofErr w:type="gramEnd"/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1.1.1.</w:t>
      </w:r>
      <w:r w:rsidR="004259EA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Установить, что доступ посетителей в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фитнес-центры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осуществляется при условии соблюдения следующих требований: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проведение генеральной уборки помещений с применением дезинфицирующих средств по вирусному режиму;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проведение работы по очистке, дезинфекции и оценке эффективности работы вентиляционной системы,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за исключением случаев наличия актов об эффективности работы вентиляционной системы, за исключением случаев наличия актов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о проведении таких работ менее 1 года назад;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4259EA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4259EA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4259EA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9C515C">
        <w:rPr>
          <w:rFonts w:ascii="Times New Roman" w:hAnsi="Times New Roman" w:cs="Times New Roman"/>
          <w:sz w:val="28"/>
          <w:szCs w:val="28"/>
        </w:rPr>
        <w:t xml:space="preserve"> которых указаны режимы обеззараживания объектов при вирусных инфекциях;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лежаков, скамеек – не реже 1 раза в 2 часа, общественных туалетов, помещений душевых, раздевалок – не реже 1 раза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2 часа, помещений общего пользования – не реже 1 раза в 4 часа;</w:t>
      </w:r>
      <w:proofErr w:type="gramEnd"/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организация при входе и в местах общего пользования мест обработки рук антисептическими средствами, обеспечение условий для соблюдения гигиены рук;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обеспечение пятидневного запаса дезинфицирующих, моющих, антисептических средств и средств индивидуальной защиты (маски, перчатки);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проведение в залах для занятия спортом обеззараживания воздуха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с применением соответствующих устройств согласно инструкции;</w:t>
      </w:r>
    </w:p>
    <w:p w:rsidR="009C515C" w:rsidRPr="004259EA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59EA">
        <w:rPr>
          <w:rFonts w:ascii="Times New Roman" w:hAnsi="Times New Roman" w:cs="Times New Roman"/>
          <w:spacing w:val="-4"/>
          <w:sz w:val="28"/>
          <w:szCs w:val="28"/>
        </w:rPr>
        <w:t>организация при возможности проветривания помещений каждые 2 часа;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организация перед началом смены «входного фильтра» с обязательным проведением термометрии бесконтактным способом. Не допускается к работе персонал с проявлениями острых респираторных инфекций (повышенная температура, кашель, насморк). Проведение термометрии не менее 2 раз в день (утром и вечером);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персонала запасом одноразовых или многоразовых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с инструкцией), перчатками, дезинфицирующими салфетками, кожными антисептиками для обработки рук;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увлаженных масок не допускается;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контроля</w:t>
      </w:r>
      <w:r w:rsidR="004259EA">
        <w:rPr>
          <w:rFonts w:ascii="Times New Roman" w:hAnsi="Times New Roman" w:cs="Times New Roman"/>
          <w:sz w:val="28"/>
          <w:szCs w:val="28"/>
        </w:rPr>
        <w:t xml:space="preserve"> </w:t>
      </w:r>
      <w:r w:rsidRPr="009C515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применением персоналом средств индивидуальной защиты;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снижение контактов между персоналом и между посетителями: расстановка спортивного оборудования с соблюдением дистанции не менее 1,5 м, площадь залов для занятия спортом – 4 кв. м на 1 посетителя, использование кабинок в раздевалке с учетом социальной дистанции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не менее 1,5 м (сигнальная разметка);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предоставление посетителям только упакованных напитков и готовой пищевой продукции (блюд) исключительно в промышленной упаковке (ланч-боксах) с возможностью разогрева в специально оборудованных местах.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1.2.</w:t>
      </w:r>
      <w:r w:rsidR="00B978B6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Ограничить с 1 июня 2020 года по </w:t>
      </w:r>
      <w:r w:rsidR="007B2CFA">
        <w:rPr>
          <w:rFonts w:ascii="Times New Roman" w:hAnsi="Times New Roman" w:cs="Times New Roman"/>
          <w:sz w:val="28"/>
          <w:szCs w:val="28"/>
        </w:rPr>
        <w:t>15 июл</w:t>
      </w:r>
      <w:r w:rsidR="007B2CFA" w:rsidRPr="009C515C">
        <w:rPr>
          <w:rFonts w:ascii="Times New Roman" w:hAnsi="Times New Roman" w:cs="Times New Roman"/>
          <w:sz w:val="28"/>
          <w:szCs w:val="28"/>
        </w:rPr>
        <w:t xml:space="preserve">я </w:t>
      </w:r>
      <w:r w:rsidRPr="009C515C">
        <w:rPr>
          <w:rFonts w:ascii="Times New Roman" w:hAnsi="Times New Roman" w:cs="Times New Roman"/>
          <w:sz w:val="28"/>
          <w:szCs w:val="28"/>
        </w:rPr>
        <w:t>2020 года включительно деятельность музеев, организаций, осуществляющих выставочную деятельность, театров, иных организаций исполнительских искусств, организаций, осуществляющих публичную демонстрацию фильмов, аквапарков, зоологических садов в части запрета доступа посетителей.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1.3.</w:t>
      </w:r>
      <w:r w:rsidR="00B978B6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>Приостановить с 27 марта 2020 года по</w:t>
      </w:r>
      <w:r w:rsidR="007B2CFA">
        <w:rPr>
          <w:rFonts w:ascii="Times New Roman" w:hAnsi="Times New Roman" w:cs="Times New Roman"/>
          <w:sz w:val="28"/>
          <w:szCs w:val="28"/>
        </w:rPr>
        <w:t xml:space="preserve"> 15 июл</w:t>
      </w:r>
      <w:r w:rsidR="007B2CFA" w:rsidRPr="009C515C">
        <w:rPr>
          <w:rFonts w:ascii="Times New Roman" w:hAnsi="Times New Roman" w:cs="Times New Roman"/>
          <w:sz w:val="28"/>
          <w:szCs w:val="28"/>
        </w:rPr>
        <w:t>я</w:t>
      </w:r>
      <w:r w:rsidRPr="009C515C">
        <w:rPr>
          <w:rFonts w:ascii="Times New Roman" w:hAnsi="Times New Roman" w:cs="Times New Roman"/>
          <w:sz w:val="28"/>
          <w:szCs w:val="28"/>
        </w:rPr>
        <w:t xml:space="preserve"> 2020 года включительно: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предоставление социальных услуг, предусматривающих проведение спортивных, досуговых, экскурсионных мероприятий и групповых занятий;</w:t>
      </w:r>
    </w:p>
    <w:p w:rsidR="009C515C" w:rsidRPr="009C515C" w:rsidRDefault="009C515C" w:rsidP="004259EA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проведение досуговых мероприятий в помещениях, расположенных </w:t>
      </w:r>
      <w:r w:rsidR="005A3CA3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в объектах торговли (торговых центрах, торгово-развлекательных центрах, (комплексах, универмагах,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моллах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и других).</w:t>
      </w:r>
      <w:proofErr w:type="gramEnd"/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>1.4. Приостановить:</w:t>
      </w:r>
    </w:p>
    <w:p w:rsidR="00AD3759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1) </w:t>
      </w:r>
      <w:r w:rsidR="00906D9E" w:rsidRPr="009C515C">
        <w:rPr>
          <w:rFonts w:ascii="Times New Roman" w:hAnsi="Times New Roman" w:cs="Times New Roman"/>
          <w:sz w:val="28"/>
          <w:szCs w:val="28"/>
        </w:rPr>
        <w:t xml:space="preserve">с 28 марта 2020 года по </w:t>
      </w:r>
      <w:r w:rsidR="00880DD3">
        <w:rPr>
          <w:rFonts w:ascii="Times New Roman" w:hAnsi="Times New Roman" w:cs="Times New Roman"/>
          <w:sz w:val="28"/>
          <w:szCs w:val="28"/>
        </w:rPr>
        <w:t>30</w:t>
      </w:r>
      <w:r w:rsidR="00906D9E">
        <w:rPr>
          <w:rFonts w:ascii="Times New Roman" w:hAnsi="Times New Roman" w:cs="Times New Roman"/>
          <w:sz w:val="28"/>
          <w:szCs w:val="28"/>
        </w:rPr>
        <w:t xml:space="preserve"> ию</w:t>
      </w:r>
      <w:r w:rsidR="00880DD3">
        <w:rPr>
          <w:rFonts w:ascii="Times New Roman" w:hAnsi="Times New Roman" w:cs="Times New Roman"/>
          <w:sz w:val="28"/>
          <w:szCs w:val="28"/>
        </w:rPr>
        <w:t>н</w:t>
      </w:r>
      <w:r w:rsidR="00906D9E" w:rsidRPr="009C515C">
        <w:rPr>
          <w:rFonts w:ascii="Times New Roman" w:hAnsi="Times New Roman" w:cs="Times New Roman"/>
          <w:sz w:val="28"/>
          <w:szCs w:val="28"/>
        </w:rPr>
        <w:t xml:space="preserve">я 2020 года включительно </w:t>
      </w:r>
      <w:r w:rsidRPr="009C515C">
        <w:rPr>
          <w:rFonts w:ascii="Times New Roman" w:hAnsi="Times New Roman" w:cs="Times New Roman"/>
          <w:sz w:val="28"/>
          <w:szCs w:val="28"/>
        </w:rPr>
        <w:t xml:space="preserve">работу ресторанов, кафе, столовых, буфетов, баров, закусочных и иных предприятий общественного питания, за исключением обслуживания на вынос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без посещения гражданами помещений таких предприятий, а также доставки заказов. Данное ограничение не распространяется на столовые, буфеты, кафе и иные предприятия питания, осуществляющие организацию питания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для работников организаций, а также осуществляющие деятельность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на территор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>ропортов</w:t>
      </w:r>
      <w:r w:rsidR="00AD3759">
        <w:rPr>
          <w:rFonts w:ascii="Times New Roman" w:hAnsi="Times New Roman" w:cs="Times New Roman"/>
          <w:sz w:val="28"/>
          <w:szCs w:val="28"/>
        </w:rPr>
        <w:t>.</w:t>
      </w:r>
    </w:p>
    <w:p w:rsidR="00AD3759" w:rsidRPr="00906D9E" w:rsidRDefault="00880DD3" w:rsidP="004A2564">
      <w:pPr>
        <w:tabs>
          <w:tab w:val="left" w:pos="9180"/>
        </w:tabs>
        <w:spacing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с</w:t>
      </w:r>
      <w:r w:rsidR="00AD3759" w:rsidRPr="00906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AD3759" w:rsidRPr="00906D9E">
        <w:rPr>
          <w:rFonts w:ascii="Times New Roman" w:hAnsi="Times New Roman" w:cs="Times New Roman"/>
          <w:sz w:val="28"/>
          <w:szCs w:val="28"/>
        </w:rPr>
        <w:t xml:space="preserve"> июля 2020 года возобновляется работа предприятий общественного питания при условии соблюдения следующих требований: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 xml:space="preserve">обслуживание посетителей только на открытых площадках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 xml:space="preserve">при стационарных  предприятиях общественного питания (без обслуживания </w:t>
      </w:r>
      <w:r w:rsidRPr="004259EA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 с размещением</w:t>
      </w:r>
      <w:r w:rsidRPr="00906D9E">
        <w:rPr>
          <w:rFonts w:ascii="Times New Roman" w:hAnsi="Times New Roman" w:cs="Times New Roman"/>
          <w:sz w:val="28"/>
          <w:szCs w:val="28"/>
        </w:rPr>
        <w:t xml:space="preserve"> столов с соблюдением </w:t>
      </w:r>
      <w:proofErr w:type="spellStart"/>
      <w:r w:rsidRPr="00906D9E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06D9E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 xml:space="preserve">организация ежедневного перед началом рабочей смены </w:t>
      </w:r>
      <w:r w:rsidR="004259EA">
        <w:rPr>
          <w:rFonts w:ascii="Times New Roman" w:hAnsi="Times New Roman" w:cs="Times New Roman"/>
          <w:sz w:val="28"/>
          <w:szCs w:val="28"/>
        </w:rPr>
        <w:t>«</w:t>
      </w:r>
      <w:r w:rsidRPr="00906D9E">
        <w:rPr>
          <w:rFonts w:ascii="Times New Roman" w:hAnsi="Times New Roman" w:cs="Times New Roman"/>
          <w:sz w:val="28"/>
          <w:szCs w:val="28"/>
        </w:rPr>
        <w:t>входного фильтра</w:t>
      </w:r>
      <w:r w:rsidR="004259EA">
        <w:rPr>
          <w:rFonts w:ascii="Times New Roman" w:hAnsi="Times New Roman" w:cs="Times New Roman"/>
          <w:sz w:val="28"/>
          <w:szCs w:val="28"/>
        </w:rPr>
        <w:t>»</w:t>
      </w:r>
      <w:r w:rsidRPr="00906D9E">
        <w:rPr>
          <w:rFonts w:ascii="Times New Roman" w:hAnsi="Times New Roman" w:cs="Times New Roman"/>
          <w:sz w:val="28"/>
          <w:szCs w:val="28"/>
        </w:rPr>
        <w:t xml:space="preserve"> с проведением контроля температуры тела работника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 xml:space="preserve">и обязательным отстранением от нахождения на рабочем месте лиц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 xml:space="preserve">с повышенной температурой тела и/или с признаками респираторного заболевания; уточнением состояния здоровья работника и лиц, проживающих вместе с ним, информации о возможных контактах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>с больными лицами или лицами, вернувшимися из другой страны или субъекта Российской Федерации (опрос, анкетирование и др.);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рабочей смены и смены масок не реже 1 раза в 3 часа, фильтров </w:t>
      </w:r>
      <w:r w:rsidR="00F71B11">
        <w:rPr>
          <w:rFonts w:ascii="Times New Roman" w:hAnsi="Times New Roman" w:cs="Times New Roman"/>
          <w:sz w:val="28"/>
          <w:szCs w:val="28"/>
        </w:rPr>
        <w:t>–</w:t>
      </w:r>
      <w:r w:rsidRPr="00906D9E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 xml:space="preserve">с инструкцией) для использования их при работе с посетителями, а также дезинфицирующими салфетками, кожными антисептиками для обработки рук, дезинфицирующими средствами. Повторное использование одноразовых масок, а также использование увлаженных масок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>не допускается;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906D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06D9E">
        <w:rPr>
          <w:rFonts w:ascii="Times New Roman" w:hAnsi="Times New Roman" w:cs="Times New Roman"/>
          <w:sz w:val="28"/>
          <w:szCs w:val="28"/>
        </w:rPr>
        <w:t xml:space="preserve"> применением работниками средств индивидуальной защиты;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масок. Перед их размещением в контейнеры для сбора отходов герметичная упаковка в 2 полиэтиленовых пакета;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организация  для посетителей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салфетками;</w:t>
      </w:r>
    </w:p>
    <w:p w:rsidR="00AD3759" w:rsidRPr="00906D9E" w:rsidRDefault="00AD3759" w:rsidP="004A2564">
      <w:pPr>
        <w:autoSpaceDE w:val="0"/>
        <w:autoSpaceDN w:val="0"/>
        <w:adjustRightInd w:val="0"/>
        <w:spacing w:after="0" w:line="22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 xml:space="preserve">проведение ежедневной (ежесменной) влажной уборки служебных помещений и мест общественного пользования (комнаты приема пищи, отдыха персонала, туалетных комнат) с применением дезинфицирующих средств </w:t>
      </w:r>
      <w:proofErr w:type="spellStart"/>
      <w:r w:rsidRPr="00906D9E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Pr="00906D9E">
        <w:rPr>
          <w:rFonts w:ascii="Times New Roman" w:hAnsi="Times New Roman" w:cs="Times New Roman"/>
          <w:sz w:val="28"/>
          <w:szCs w:val="28"/>
        </w:rPr>
        <w:t xml:space="preserve"> действия. Дезинфекция с кратностью обработки каждые 2-4 часа всех контактных поверхностей: дверных ручек, выключателей, поручней, перил, поверхностей столов, спинок стульев, оргтехники;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для проведения дезинфекции дезинфицирующих средств, зарегистрированных в установленном порядке и разрешенных к применению в организациях общественного питания, в </w:t>
      </w:r>
      <w:proofErr w:type="gramStart"/>
      <w:r w:rsidRPr="00906D9E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906D9E">
        <w:rPr>
          <w:rFonts w:ascii="Times New Roman" w:hAnsi="Times New Roman" w:cs="Times New Roman"/>
          <w:sz w:val="28"/>
          <w:szCs w:val="28"/>
        </w:rPr>
        <w:t xml:space="preserve"> по применению которых указаны режимы обеззараживания объектов при вирусных инфекциях;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59EA"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обеспечение не </w:t>
      </w:r>
      <w:proofErr w:type="gramStart"/>
      <w:r w:rsidRPr="004259EA">
        <w:rPr>
          <w:rFonts w:ascii="Times New Roman" w:hAnsi="Times New Roman" w:cs="Times New Roman"/>
          <w:spacing w:val="-6"/>
          <w:sz w:val="28"/>
          <w:szCs w:val="28"/>
        </w:rPr>
        <w:t>менее пятидневного</w:t>
      </w:r>
      <w:proofErr w:type="gramEnd"/>
      <w:r w:rsidRPr="004259EA">
        <w:rPr>
          <w:rFonts w:ascii="Times New Roman" w:hAnsi="Times New Roman" w:cs="Times New Roman"/>
          <w:spacing w:val="-6"/>
          <w:sz w:val="28"/>
          <w:szCs w:val="28"/>
        </w:rPr>
        <w:t xml:space="preserve"> запаса моющих и дезинфицирующих</w:t>
      </w:r>
      <w:r w:rsidRPr="00906D9E">
        <w:rPr>
          <w:rFonts w:ascii="Times New Roman" w:hAnsi="Times New Roman" w:cs="Times New Roman"/>
          <w:sz w:val="28"/>
          <w:szCs w:val="28"/>
        </w:rPr>
        <w:t xml:space="preserve"> средств, средств индивидуальной защиты органов дыхания (маски, респираторы), перчаток;          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применение в закрытых помещениях с постоянным нахождением работников предприятия устрой</w:t>
      </w:r>
      <w:proofErr w:type="gramStart"/>
      <w:r w:rsidRPr="00906D9E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906D9E">
        <w:rPr>
          <w:rFonts w:ascii="Times New Roman" w:hAnsi="Times New Roman" w:cs="Times New Roman"/>
          <w:sz w:val="28"/>
          <w:szCs w:val="28"/>
        </w:rPr>
        <w:t>я обеззараживания воздуха;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проветривание (при возможности) рабочих помещений каждые 2 часа;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количество одновременно используемой столовой посуды и приборов должно обеспечивать потребности организации. Не допускается использование посуды с трещинами, сколами, отбитыми краями, деформированной, с поврежденной эмалью;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 xml:space="preserve">рекомендуется оснащение организаций общественного питания современными посудомоечными машинами с дезинфицирующим эффектом для механизированного мытья посуды и столовых приборов. Механическая мойка посуды на специализированных моечных машинах производится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06D9E">
        <w:rPr>
          <w:rFonts w:ascii="Times New Roman" w:hAnsi="Times New Roman" w:cs="Times New Roman"/>
          <w:sz w:val="28"/>
          <w:szCs w:val="28"/>
        </w:rPr>
        <w:t>в соответствии с инструкциями по их эксплуатации, при этом применяются режимы обработки, обеспечивающие дезинфекцию посуды и столовых приборов при максимальных температурных режимах;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при отсутствии посудомоечной машины мытье посуды осуществляется ручным способом с обработкой всей столовой посуды и приборов дезинфицирующими средствами в соответствии с инструкциями по их применению;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6D9E">
        <w:rPr>
          <w:rFonts w:ascii="Times New Roman" w:hAnsi="Times New Roman" w:cs="Times New Roman"/>
          <w:sz w:val="28"/>
          <w:szCs w:val="28"/>
        </w:rPr>
        <w:t>при выходе из строя посудомоечной машины, отсутствии условий для соблюдения технологии ручного мытья и дезинфекции посуды применяется одноразовая столовая посуда и приборы или работа организации не осуществляется;</w:t>
      </w:r>
    </w:p>
    <w:p w:rsidR="00AD3759" w:rsidRPr="00906D9E" w:rsidRDefault="00AD3759" w:rsidP="00D15B38">
      <w:pPr>
        <w:autoSpaceDE w:val="0"/>
        <w:autoSpaceDN w:val="0"/>
        <w:adjustRightInd w:val="0"/>
        <w:spacing w:after="0" w:line="23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59EA">
        <w:rPr>
          <w:rFonts w:ascii="Times New Roman" w:hAnsi="Times New Roman" w:cs="Times New Roman"/>
          <w:spacing w:val="-6"/>
          <w:sz w:val="28"/>
          <w:szCs w:val="28"/>
        </w:rPr>
        <w:t>при применении одноразовой посуды производится сбор использованной</w:t>
      </w:r>
      <w:r w:rsidRPr="00906D9E">
        <w:rPr>
          <w:rFonts w:ascii="Times New Roman" w:hAnsi="Times New Roman" w:cs="Times New Roman"/>
          <w:sz w:val="28"/>
          <w:szCs w:val="28"/>
        </w:rPr>
        <w:t xml:space="preserve"> одноразовой посуды в одноразовые плотно</w:t>
      </w:r>
      <w:r w:rsidR="00EA1ECE">
        <w:rPr>
          <w:rFonts w:ascii="Times New Roman" w:hAnsi="Times New Roman" w:cs="Times New Roman"/>
          <w:sz w:val="28"/>
          <w:szCs w:val="28"/>
        </w:rPr>
        <w:t xml:space="preserve"> закрываемые пластиковые пакеты;</w:t>
      </w:r>
    </w:p>
    <w:p w:rsidR="009C515C" w:rsidRPr="009C515C" w:rsidRDefault="009C515C" w:rsidP="00D15B38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2)</w:t>
      </w:r>
      <w:r w:rsidR="00906D9E" w:rsidRPr="00906D9E">
        <w:rPr>
          <w:rFonts w:ascii="Times New Roman" w:hAnsi="Times New Roman" w:cs="Times New Roman"/>
          <w:sz w:val="28"/>
          <w:szCs w:val="28"/>
        </w:rPr>
        <w:t xml:space="preserve"> </w:t>
      </w:r>
      <w:r w:rsidR="00906D9E" w:rsidRPr="009C515C">
        <w:rPr>
          <w:rFonts w:ascii="Times New Roman" w:hAnsi="Times New Roman" w:cs="Times New Roman"/>
          <w:sz w:val="28"/>
          <w:szCs w:val="28"/>
        </w:rPr>
        <w:t xml:space="preserve">с 28 марта 2020 года по </w:t>
      </w:r>
      <w:r w:rsidR="00906D9E">
        <w:rPr>
          <w:rFonts w:ascii="Times New Roman" w:hAnsi="Times New Roman" w:cs="Times New Roman"/>
          <w:sz w:val="28"/>
          <w:szCs w:val="28"/>
        </w:rPr>
        <w:t>15 июл</w:t>
      </w:r>
      <w:r w:rsidR="00906D9E" w:rsidRPr="009C515C">
        <w:rPr>
          <w:rFonts w:ascii="Times New Roman" w:hAnsi="Times New Roman" w:cs="Times New Roman"/>
          <w:sz w:val="28"/>
          <w:szCs w:val="28"/>
        </w:rPr>
        <w:t>я 2020 года включительно</w:t>
      </w:r>
      <w:r w:rsidRPr="009C515C">
        <w:rPr>
          <w:rFonts w:ascii="Times New Roman" w:hAnsi="Times New Roman" w:cs="Times New Roman"/>
          <w:sz w:val="28"/>
          <w:szCs w:val="28"/>
        </w:rPr>
        <w:t xml:space="preserve"> работу объектов розничной торговли, за исключением:</w:t>
      </w:r>
    </w:p>
    <w:p w:rsidR="009C515C" w:rsidRPr="009C515C" w:rsidRDefault="009C515C" w:rsidP="00D15B38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а) аптек и аптечных пунктов, </w:t>
      </w:r>
    </w:p>
    <w:p w:rsidR="009C515C" w:rsidRPr="009C515C" w:rsidRDefault="009C515C" w:rsidP="00D15B38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б)</w:t>
      </w:r>
      <w:r w:rsidR="0052525D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объектов розничной торговли, осуществляющих деятельность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на территор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>ропортов;</w:t>
      </w:r>
    </w:p>
    <w:p w:rsidR="009C515C" w:rsidRPr="009C515C" w:rsidRDefault="009C515C" w:rsidP="00D15B38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F94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="0052525D" w:rsidRPr="009C2F94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9C2F94">
        <w:rPr>
          <w:rFonts w:ascii="Times New Roman" w:hAnsi="Times New Roman" w:cs="Times New Roman"/>
          <w:spacing w:val="-4"/>
          <w:sz w:val="28"/>
          <w:szCs w:val="28"/>
        </w:rPr>
        <w:t>объектов розничной торговли в части реализации продовольственных</w:t>
      </w:r>
      <w:r w:rsidRPr="009C515C">
        <w:rPr>
          <w:rFonts w:ascii="Times New Roman" w:hAnsi="Times New Roman" w:cs="Times New Roman"/>
          <w:sz w:val="28"/>
          <w:szCs w:val="28"/>
        </w:rPr>
        <w:t xml:space="preserve"> товаров, печатных средств массовой информации, автотранспортных средств, мотоциклов, сельскохозяйственных машин, товаров для животных, ветеринарных препаратов и (или) непродовольственных товаров и услуг первой необходимости, указанных</w:t>
      </w:r>
      <w:r w:rsidR="009C2F94">
        <w:rPr>
          <w:rFonts w:ascii="Times New Roman" w:hAnsi="Times New Roman" w:cs="Times New Roman"/>
          <w:sz w:val="28"/>
          <w:szCs w:val="28"/>
        </w:rPr>
        <w:t xml:space="preserve"> </w:t>
      </w:r>
      <w:r w:rsidRPr="009C515C">
        <w:rPr>
          <w:rFonts w:ascii="Times New Roman" w:hAnsi="Times New Roman" w:cs="Times New Roman"/>
          <w:sz w:val="28"/>
          <w:szCs w:val="28"/>
        </w:rPr>
        <w:t xml:space="preserve">в приложении к настоящему постановлению, продажи товаров дистанционным способом, в том числе </w:t>
      </w:r>
      <w:r w:rsidR="009C2F94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с условием доставки; </w:t>
      </w:r>
    </w:p>
    <w:p w:rsid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 xml:space="preserve">г) объектов розничной торговли непродовольственными товарами, </w:t>
      </w:r>
      <w:r w:rsidRPr="004259EA">
        <w:rPr>
          <w:rFonts w:ascii="Times New Roman" w:hAnsi="Times New Roman" w:cs="Times New Roman"/>
          <w:spacing w:val="-4"/>
          <w:sz w:val="28"/>
          <w:szCs w:val="28"/>
        </w:rPr>
        <w:t>имеющих отдельный наружный (уличный) вход в данный объект и до 400 кв. м</w:t>
      </w:r>
      <w:r w:rsidRPr="009C515C">
        <w:rPr>
          <w:rFonts w:ascii="Times New Roman" w:hAnsi="Times New Roman" w:cs="Times New Roman"/>
          <w:sz w:val="28"/>
          <w:szCs w:val="28"/>
        </w:rPr>
        <w:t xml:space="preserve"> площади торгового зала, при соблюдении требований пребывания потребителей из расчета 4 кв.</w:t>
      </w:r>
      <w:r w:rsidR="005D1696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м на одного человека и при условии </w:t>
      </w:r>
      <w:r w:rsidRPr="004259EA">
        <w:rPr>
          <w:rFonts w:ascii="Times New Roman" w:hAnsi="Times New Roman" w:cs="Times New Roman"/>
          <w:spacing w:val="-8"/>
          <w:sz w:val="28"/>
          <w:szCs w:val="28"/>
        </w:rPr>
        <w:t>соблюдения</w:t>
      </w:r>
      <w:r w:rsidR="004259EA" w:rsidRPr="004259E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259EA">
        <w:rPr>
          <w:rFonts w:ascii="Times New Roman" w:hAnsi="Times New Roman" w:cs="Times New Roman"/>
          <w:spacing w:val="-8"/>
          <w:sz w:val="28"/>
          <w:szCs w:val="28"/>
        </w:rPr>
        <w:t>санитарно-противоэпидемических мероприятий, дезинфекционного</w:t>
      </w:r>
      <w:r w:rsidRPr="009C515C">
        <w:rPr>
          <w:rFonts w:ascii="Times New Roman" w:hAnsi="Times New Roman" w:cs="Times New Roman"/>
          <w:sz w:val="28"/>
          <w:szCs w:val="28"/>
        </w:rPr>
        <w:t xml:space="preserve"> режима и социального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>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1.5.</w:t>
      </w:r>
      <w:r w:rsidR="004259EA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услуги, необходимо соблюдать санитарно-противоэпидемические мероприятия, дезинфекционный режим и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>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При оказании парикмахерских услуг, стоматологических услуг необходимо соблюдать санитарно-противоэпидемические мероприятия, дезинфекционный режим и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1.6. Приостановить в учреждениях, подведомственных министерству труда и социальной защиты области: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оказание сервисных (платных), дополнительных социальных услуг,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за исключением дополнительных социальных услуг, предоставляемых получателям социальных услуг в форме социального обслуживания на дому;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оказание социальных услуг в стационарной форме в комплексных центрах социального обслуживания населения области, социально-оздоровительных и реабилитационных центрах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текущего заезда;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оказание социальных услуг в полустационарной форме,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за исключением служб оказания экстренной психологической помощи по телефону, службы «социальное такси», отделений, обеспечивающих оказание срочных (неотложных) социальных услуг населению, отделений ночного пребывания для лиц без определенного места жительства ГАУ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района» и ГАУ СО «Комплексный центр социального обслуживания населения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Балашовского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района», ГБУ СО «Саратовский центр социальной адаптации для лиц без определенного места жительства и занятий»;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выдачу путевок в социально-оздоровительные центры области.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1.7. Руководителям организаций социального обслуживания семьи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детей предусмотреть работу дежурных групп отделений дневного пребывания детей.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Руководителям комплексных центров социального обслуживания населения Саратовской области использовать автотранспорт, предназначенный для доставки граждан, проживающих в сельской местности, в возрасте 65 лет и старше в медицинские организации для проведения диспансеризации и профилактических осмотров, для организации работы мобильных бригад комплексных центров социального обслуживания населения Саратовской области по оказанию помощи гражданам, обратившимся на «горячую линию», созданных в указанных учреждениях в период введенных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ограничительных мероприятий.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 xml:space="preserve">1.9.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Приостановит</w:t>
      </w:r>
      <w:r w:rsidR="001651A9">
        <w:rPr>
          <w:rFonts w:ascii="Times New Roman" w:hAnsi="Times New Roman" w:cs="Times New Roman"/>
          <w:sz w:val="28"/>
          <w:szCs w:val="28"/>
        </w:rPr>
        <w:t>ь с 28 марта 2020 года по 15 июл</w:t>
      </w:r>
      <w:r w:rsidR="001651A9" w:rsidRPr="009C515C">
        <w:rPr>
          <w:rFonts w:ascii="Times New Roman" w:hAnsi="Times New Roman" w:cs="Times New Roman"/>
          <w:sz w:val="28"/>
          <w:szCs w:val="28"/>
        </w:rPr>
        <w:t>я</w:t>
      </w:r>
      <w:r w:rsidRPr="009C515C">
        <w:rPr>
          <w:rFonts w:ascii="Times New Roman" w:hAnsi="Times New Roman" w:cs="Times New Roman"/>
          <w:sz w:val="28"/>
          <w:szCs w:val="28"/>
        </w:rPr>
        <w:t xml:space="preserve"> 2020 года бронирование мест, прием и размещение граждан в пансионатах, домах отдыха, санаторно-курортных организациях (санаториях), санаторно-оздоровительных детских лагерях круглогодичного действия и гостиницах, расположенных в курортах федерального, регионального и местного значения, а также в иных санаторно-курортных организациях (санаториях), санаторно-оздоровительных детских лагерях круглогодичного действия, туристических базах и базах отдыха, за исключением лиц, находящихся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служебных командировках или служебных поездках.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1.10. Рекомендовать гражданам ограничить поездки, в том числе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целях туризма и отдыха.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1.11. Обязать: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9EA">
        <w:rPr>
          <w:rFonts w:ascii="Times New Roman" w:hAnsi="Times New Roman" w:cs="Times New Roman"/>
          <w:spacing w:val="-4"/>
          <w:sz w:val="28"/>
          <w:szCs w:val="28"/>
        </w:rPr>
        <w:t xml:space="preserve">1.11.1. </w:t>
      </w:r>
      <w:proofErr w:type="gramStart"/>
      <w:r w:rsidRPr="004259EA">
        <w:rPr>
          <w:rFonts w:ascii="Times New Roman" w:hAnsi="Times New Roman" w:cs="Times New Roman"/>
          <w:spacing w:val="-4"/>
          <w:sz w:val="28"/>
          <w:szCs w:val="28"/>
        </w:rPr>
        <w:t>Граждан соблюдать дистанцию до других граждан не менее 1,5 м</w:t>
      </w:r>
      <w:r w:rsidRPr="009C515C">
        <w:rPr>
          <w:rFonts w:ascii="Times New Roman" w:hAnsi="Times New Roman" w:cs="Times New Roman"/>
          <w:sz w:val="28"/>
          <w:szCs w:val="28"/>
        </w:rPr>
        <w:t xml:space="preserve"> (социальное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), в том числе в общественных местах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и общественном транспорте, за исключением случаев оказания услуг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по перевозке пассажиров и багажа легковым такси, носить лицевые маски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общественных местах, к которым относятся здания, строения, в которые имеют доступ все желающие физические лица, организации, предназначенные для оказания населению различных услуг (бытовых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, аптечных, почтовых, финансовых, оздоровительных, образовательных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иных услуг), магазины, предприятия рознично-торговой сети, транспортные средства общего пользования, а также относятся улицы и иные публичные места при наличии там массового скопления людей и при отсутствии соблюдения между ними социальной дистанции, определенной настоящим пунктом.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1.11.2.</w:t>
      </w:r>
      <w:r w:rsidR="005D1696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Органы власти, организации и индивидуальных предпринимателей, а также иных лиц, деятельность которых связана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с совместным пребыванием граждан, обеспечить соблюдение гражданами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(в том числе работниками) социального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, в том числе путем нанесения специальной разметки и установления специального режима допуска и нахождения 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в зданиях, строениях, сооружениях (помещениях в них),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на соответствующей территории (включая прилегающую территорию), исключить допуск граждан, не соблюдающих масочный режим, предусмотренный пунктом 1.11.1 настоящего постановления. Положения настоящего пункта не применяются в отношении граждан, посещающих объекты торговли с целью приобретения лицевых масок.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1.11.3. Органы власти, органы местного самоуправления, организации и индивидуальных предпринимателей, осуществляющих организацию обустройства (эксплуатацию) мест массового отдыха людей, обеспечить выполнение на территории мест массового отдыха санитарно-эпидемиологических мероприятий и соблюдение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дезинфикционного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режима.</w:t>
      </w:r>
    </w:p>
    <w:p w:rsidR="009C515C" w:rsidRPr="009C515C" w:rsidRDefault="009C515C" w:rsidP="004A2564">
      <w:pPr>
        <w:pStyle w:val="ConsPlusNormal"/>
        <w:spacing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1.12. Ввести с 29 апреля 2020 года ограничительные мероприятия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в учреждениях постоянного пребывания людей независимо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от организационно-правовой формы (дома-интернаты для престарелых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инвалидов, психоневрологические интернаты, в том числе для несовершеннолетних).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>1.13. Руководителям организаций, указанных в пункте 1.12 настоящего постановления: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 работников;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и обеззараживания воздуха, проведение регулярной уборки и дезинфекции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14 календарных дней;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граждан, в том числе несовершеннолетних, (при их согласии) в семьи законных представителей, родных, близких, находящихся вне указанных организаций, при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их письменном согласии и обязательстве обеспечить в домашних условиях проведение комплексных мероприятий по профилактике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1.14. Министерству здравоохранения области обеспечить обследование сотрудников организаций, указанных в пункте 1.12 настоящего постановления, на COVID-19 не менее чем за 2 дня до начала следующей смены.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1.15. Ввести с 3 мая 2020 года ограничительные мероприятия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в учреждениях постоянного пребывания несовершеннолетних, в том числе детей-сирот и детей, оставшихся без попечения родителей, независимо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от организационно-правовой формы (дома ребенка, школы-интернаты, центры психолого-педагогического и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сопровождения детей, центры социальной помощи семье и детям, социально-реабилитационные центры, специальная общеобразовательная школа закрытого типа).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1.16. Руководителям организаций, указанных в пункте 1.15 настоящего постановления: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 работников;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>не допускать к работе сотрудников организации старше 65 лет;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и обеззараживания воздуха, проведение регулярной уборки и дезинфекции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срок не менее 14 календарных дней;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несовершеннолетних в семьи законных представителей, родных, близких, находящихся вне указанных организаций, при их письменном согласии и обязательстве обеспечить в домашних условиях проведение комплексных мероприятий по профилактике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1.17. Министерству здравоохранения области обеспечить обследование сотрудников организаций, указанных в пункте 1.15 настоящего постановления, на COVID-19 не менее чем за 2 дня до начала следующей смены.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1.18.</w:t>
      </w:r>
      <w:r w:rsidR="00F377B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Посещение гражданами культовых помещений, зданий, сооружений при совершения богослужения с участием граждан осуществляется при соблюдении санитарно-противоэпидемических мероприятий, дезинфекционного режима и социального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м, а также при соблюдении следующих условий:</w:t>
      </w:r>
      <w:proofErr w:type="gramEnd"/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при площади культовых помещений не более 400 кв. м с ограничением численности находящихся внутри не более 1 человека на 4 кв. м;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при площади культовых помещений более 400 кв. м с ограничением численности находящихся внутри до 100 человек.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2. Министерству образования области во взаимодействии с органами местного самоуправления области (по согласованию):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организовать работу образовательных организаций, расположенных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на территории Саратовской области, в условиях домашней самоизоляции обучающихся и педагогических работников с учетом методических рекомендаций по реализации образовательных программ с применением электронного обучения и дистанционных образовательных технологий;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организовать работу дежурных групп в дошкольных образовательных организациях, расположенных на территории Саратовской области,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для сотрудников организаций, деятельность которых не приостановлена;</w:t>
      </w:r>
    </w:p>
    <w:p w:rsidR="009C515C" w:rsidRPr="009C515C" w:rsidRDefault="009C515C" w:rsidP="004A256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организовать работу подведомственных организаций с соблюдением санитарно-эпидемиологических требований.</w:t>
      </w:r>
    </w:p>
    <w:p w:rsidR="009C515C" w:rsidRPr="009C515C" w:rsidRDefault="004A2564" w:rsidP="004A256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proofErr w:type="gramStart"/>
      <w:r w:rsidR="009C515C" w:rsidRPr="009C515C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области, министерству строительства и жилищно-коммунального хозяйства области, министерству транспорта и дорожного хозяйства области, министерству промышленности и энергетики области довести до сельскохозяйственных предприятий, организаций, которые осуществляют мероприятия по перемещению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="009C515C" w:rsidRPr="009C515C">
        <w:rPr>
          <w:rFonts w:ascii="Times New Roman" w:hAnsi="Times New Roman" w:cs="Times New Roman"/>
          <w:sz w:val="28"/>
          <w:szCs w:val="28"/>
        </w:rPr>
        <w:t>и захоронению умерших, организаций в сфере строительства и дорожной деятельности, организаций и индивидуальных предпринимателей в сфере обращения с ломом и отходами черных и цветных металлов соответственно предложения Главного санитарного</w:t>
      </w:r>
      <w:proofErr w:type="gramEnd"/>
      <w:r w:rsidR="009C515C" w:rsidRPr="009C51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515C" w:rsidRPr="009C515C">
        <w:rPr>
          <w:rFonts w:ascii="Times New Roman" w:hAnsi="Times New Roman" w:cs="Times New Roman"/>
          <w:sz w:val="28"/>
          <w:szCs w:val="28"/>
        </w:rPr>
        <w:t xml:space="preserve">врача по Саратовской области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="009C515C" w:rsidRPr="009C515C">
        <w:rPr>
          <w:rFonts w:ascii="Times New Roman" w:hAnsi="Times New Roman" w:cs="Times New Roman"/>
          <w:sz w:val="28"/>
          <w:szCs w:val="28"/>
        </w:rPr>
        <w:t xml:space="preserve">об обеспечении санитарно-эпидемиологического благополучия населения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="009C515C" w:rsidRPr="009C515C">
        <w:rPr>
          <w:rFonts w:ascii="Times New Roman" w:hAnsi="Times New Roman" w:cs="Times New Roman"/>
          <w:sz w:val="28"/>
          <w:szCs w:val="28"/>
        </w:rPr>
        <w:t>на территории Саратовской области при проведении работ в указанных отраслях.</w:t>
      </w:r>
      <w:proofErr w:type="gramEnd"/>
    </w:p>
    <w:p w:rsidR="009C515C" w:rsidRPr="009C515C" w:rsidRDefault="009C515C" w:rsidP="004A256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4.</w:t>
      </w:r>
      <w:r w:rsidR="000D600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обеспечить бесплатное предоставление гражданам социальных услуг при получении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в комплексных центрах социального обслуживания населения области в форме социального обслуживания на дому социальных услуг «покупка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за счет средств получателей социальных услуг и доставка продуктов питания», «покупка за счет средств получателей социальных услуг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доставка средств санитарии и гигиены, лекарственных препаратов, назначенных по медицинским показаниям» до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завершения ограничительных мероприятий, установленных на территории Саратовской области в связи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с угрозой распространения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9C515C" w:rsidRPr="009C515C" w:rsidRDefault="009C515C" w:rsidP="004A256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5.</w:t>
      </w:r>
      <w:r w:rsidR="000D6003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в период ограничительных мероприятий в связи с угрозой распространения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инфекции (COVID-19) провести социально значимое мероприятие по обеспечению однократно бесплатно многоразовыми лицевыми масками из расчета одна маска на одного человека следующих категорий граждан:</w:t>
      </w:r>
    </w:p>
    <w:p w:rsidR="009C515C" w:rsidRPr="009C515C" w:rsidRDefault="009C515C" w:rsidP="004A256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а) семьи с детьми, проживающие на территории Саратовской области, чей доход не превышает величину прожиточного минимума, установленного на территории Саратовской области для соответствующей категории граждан;</w:t>
      </w:r>
    </w:p>
    <w:p w:rsidR="009C515C" w:rsidRPr="009C515C" w:rsidRDefault="009C515C" w:rsidP="004A256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б) лица в возрасте 65 лет и старше, проживающие на территории Саратовской области, чей доход не превышает величину прожиточного минимума, установленного на территории Саратовской области для соответствующей категории граждан.</w:t>
      </w:r>
    </w:p>
    <w:p w:rsidR="009C515C" w:rsidRPr="009C515C" w:rsidRDefault="009C515C" w:rsidP="004A256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6.</w:t>
      </w:r>
      <w:r w:rsidR="000D600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Установить, что по 31 октября 2020 года включительно действие второго предложения части первой пункта 2 Порядка обеспечения полноценным питанием (специализированными продуктами) беременных женщин, кормящих матерей, детей в возрасте до трех лет (далее – Порядок), утвержденного постановлением Правительства Саратовской области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от 30 декабря 2005 года № 463-П, не распространяется на граждан, указанных в пункте 1 Порядка, которым справки о нуждаемости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государственной социальной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помощи выданы органами социальной защиты населения</w:t>
      </w:r>
      <w:r w:rsidR="004259EA">
        <w:rPr>
          <w:rFonts w:ascii="Times New Roman" w:hAnsi="Times New Roman" w:cs="Times New Roman"/>
          <w:sz w:val="28"/>
          <w:szCs w:val="28"/>
        </w:rPr>
        <w:t xml:space="preserve"> </w:t>
      </w:r>
      <w:r w:rsidRPr="009C515C">
        <w:rPr>
          <w:rFonts w:ascii="Times New Roman" w:hAnsi="Times New Roman" w:cs="Times New Roman"/>
          <w:sz w:val="28"/>
          <w:szCs w:val="28"/>
        </w:rPr>
        <w:t xml:space="preserve">по месту жительства (по месту пребывания) граждан </w:t>
      </w:r>
      <w:r w:rsidR="00DC0FE6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в период с 1 марта 2019 года по 31 октября 2019 года включительно.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 xml:space="preserve">Категориям граждан, указанным в пункте 1 Порядка, рецепт 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на получение специализированных продуктов, выданный в период с 25 марта 2020 года по 31 октября 2020 года включительно, выписывается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на основании справки о нуждаемости в государственной социальной помощи, выданной органом социальной защиты населения по месту жительства (по месту пребывания) граждан в период с 1 марта 2019 года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по 31 октября 2019 года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8. Установить, что отрывные талоны единого социального проездного билета, не использованные в течение календарного месяца, указанного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на едином социальном проездном билете, в период с марта 2020 года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по сентябрь 2020 года, могут быть использованы в течение всего периода ограничительных мероприятий, но не позднее 31 октября 2020 года.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Обязать учреждения социальной поддержки населения принимать указанные талоны от перевозчиков и осуществлять их обработку.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9EA">
        <w:rPr>
          <w:rFonts w:ascii="Times New Roman" w:hAnsi="Times New Roman" w:cs="Times New Roman"/>
          <w:spacing w:val="-4"/>
          <w:sz w:val="28"/>
          <w:szCs w:val="28"/>
        </w:rPr>
        <w:t>9.</w:t>
      </w:r>
      <w:r w:rsidR="004259EA" w:rsidRPr="004259EA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4259EA">
        <w:rPr>
          <w:rFonts w:ascii="Times New Roman" w:hAnsi="Times New Roman" w:cs="Times New Roman"/>
          <w:spacing w:val="-4"/>
          <w:sz w:val="28"/>
          <w:szCs w:val="28"/>
        </w:rPr>
        <w:t>Руководителям организаций, деятельность которых не приостановлена,</w:t>
      </w:r>
      <w:r w:rsidRPr="009C515C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режим самоизоляции для людей с высоким риском тяжелого заболевания (лиц старше 65 лет – </w:t>
      </w:r>
      <w:r w:rsidR="001651A9">
        <w:rPr>
          <w:rFonts w:ascii="Times New Roman" w:hAnsi="Times New Roman" w:cs="Times New Roman"/>
          <w:sz w:val="28"/>
          <w:szCs w:val="28"/>
        </w:rPr>
        <w:t xml:space="preserve">с 15 июня 2020 года </w:t>
      </w:r>
      <w:r w:rsidRPr="009C515C">
        <w:rPr>
          <w:rFonts w:ascii="Times New Roman" w:hAnsi="Times New Roman" w:cs="Times New Roman"/>
          <w:sz w:val="28"/>
          <w:szCs w:val="28"/>
        </w:rPr>
        <w:t xml:space="preserve">по 28 июня 2020 года включительно, лиц с хроническими заболеваниями, в первую очередь – лиц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заболеваниями, болезнями органов дыхания, диабетом);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на дистанционной работе контингентов из группы риска;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не приостановлена, предусмотреть с 29 июня 2020 года по 12 июля 2020 года режим самоизоляции для лиц старше 65 лет.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10. Министерству информации и печати области опубликовать настоящее постановление.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515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за собой.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15C" w:rsidRPr="009C515C" w:rsidRDefault="009C515C" w:rsidP="004A2564">
      <w:pPr>
        <w:pStyle w:val="ConsPlusNormal"/>
        <w:spacing w:line="23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9C515C" w:rsidRPr="009C515C" w:rsidRDefault="009C515C" w:rsidP="004A2564">
      <w:pPr>
        <w:pStyle w:val="ConsPlusNormal"/>
        <w:spacing w:line="23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9C515C" w:rsidRPr="009C515C" w:rsidRDefault="009C515C" w:rsidP="004A2564">
      <w:pPr>
        <w:pStyle w:val="ConsPlusNormal"/>
        <w:spacing w:line="23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от 26 марта 2020 года № 208-П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15C" w:rsidRPr="009C515C" w:rsidRDefault="009C515C" w:rsidP="004A2564">
      <w:pPr>
        <w:pStyle w:val="ConsPlusNormal"/>
        <w:spacing w:line="23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15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15C">
        <w:rPr>
          <w:rFonts w:ascii="Times New Roman" w:hAnsi="Times New Roman" w:cs="Times New Roman"/>
          <w:b/>
          <w:sz w:val="28"/>
          <w:szCs w:val="28"/>
        </w:rPr>
        <w:t>непродовольственных товаров и услуг первой необходимости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1. Средства индивидуальной защиты.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2. Средства дезинфицирующие, антисептические средства.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3. Салфетки влажные.</w:t>
      </w:r>
    </w:p>
    <w:p w:rsidR="009C515C" w:rsidRPr="009C515C" w:rsidRDefault="009C515C" w:rsidP="004A256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4. Салфетки сухие.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>5. Мыло туалетное.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6. Мыло хозяйственное.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7. Паста зубная.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8. Щетка зубная.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9. Бумага туалетная.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10. Гигиенические прокладки.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11. Стиральный порошок.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12. Подгузники детские.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13. Спички.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14. Свечи.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15. Пеленка для новорожденного.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16. Шампунь детский.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17. Крем от опрелостей детский.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18. Бутылочка для кормления.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19. Соска-пустышка.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20. Бензин автомобильный.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21. Дизельное топливо.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22. Газомоторное топливо.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23. Услуги связи (сим-карты) и сопутствующие товары (телефоны, модемы, роутеры).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24. Предметы, необходимые для погребения.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25.</w:t>
      </w:r>
      <w:r w:rsidR="004259EA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>Услуги по техническому обслуживанию и ремонту автотранспортных средств, в том числе мойка автотранспортных средств.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26. Техническое обслуживание и ремонт мотоциклов.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27. Автомобильные детали, узлы и принадлежности.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28. Детали, узлы и принадлежности для сельскохозяйственной техники.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29. Услуги по ремонту и техническому обслуживанию самоходной техники, оборудования для сельского и лесного хозяйства.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30. Ветеринарные услуги.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31. Офтальмологические изделия (оборудование).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32. Услуги по ремонту обуви и одежды.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33. Садово-огородная техника и инвентарь, запчасти и аксессуары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для садово-огородной техники, семена, саженцы, рассада (выращивание рассады), удобрения, уход за растениями, средства защиты от насекомых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>и грызунов.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34. Парикмахерские услуги.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35. Услуги по обращению с отходами производства и потребления (сбор, транспортирование, обработка, утилизация, обезвреживание, размещение промышленных и коммунальных отходов).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36. Услуги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организаций, а также иных юридических лиц, имеющих право на осуществление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деятельности 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(микрофинансирование).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37. Услуги химчистки.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38. Услуги полиграфические и услуги, связанные с печатанием.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lastRenderedPageBreak/>
        <w:t>39. Услуги по размещению наружной рекламы.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40. Услуги по ремонту компьютеров и периферийного компьютерного оборудования, без оказания услуг на дому.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41. Услуги по ремонту бытовой техники, без оказания услуг на дому.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42. Услуги по ремонту электронной бытовой техники, без оказания услуг на дому.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43. Услуги по ремонту бытовых приборов, без оказания услуг на дому.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44. Услуги по изготовлению ключей, без оказания услуг на дому.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45.</w:t>
      </w:r>
      <w:r w:rsidR="004259EA">
        <w:rPr>
          <w:rFonts w:ascii="Times New Roman" w:hAnsi="Times New Roman" w:cs="Times New Roman"/>
          <w:sz w:val="28"/>
          <w:szCs w:val="28"/>
        </w:rPr>
        <w:t> </w:t>
      </w:r>
      <w:r w:rsidRPr="009C515C">
        <w:rPr>
          <w:rFonts w:ascii="Times New Roman" w:hAnsi="Times New Roman" w:cs="Times New Roman"/>
          <w:sz w:val="28"/>
          <w:szCs w:val="28"/>
        </w:rPr>
        <w:t xml:space="preserve">Средства коллективной и индивидуальной защиты </w:t>
      </w:r>
      <w:r w:rsidR="004259EA">
        <w:rPr>
          <w:rFonts w:ascii="Times New Roman" w:hAnsi="Times New Roman" w:cs="Times New Roman"/>
          <w:sz w:val="28"/>
          <w:szCs w:val="28"/>
        </w:rPr>
        <w:br/>
      </w:r>
      <w:r w:rsidRPr="009C515C">
        <w:rPr>
          <w:rFonts w:ascii="Times New Roman" w:hAnsi="Times New Roman" w:cs="Times New Roman"/>
          <w:sz w:val="28"/>
          <w:szCs w:val="28"/>
        </w:rPr>
        <w:t xml:space="preserve">в электроустановках, электрическое оборудование, кабельная продукция. 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46. Нижнее белье.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47. Чулочно-носочная продукция.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48. Ортопедические обувь и средства.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49. Детская одежда и обувь.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50. Галантерея.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51. Головные уборы.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При оказании услуг, указанных в пунктах 40-44, необходимо соблюдать следующие требования: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организация ежедневного перед началом рабочей смены «входного фильтра» и в течение рабочего дня осмотра работников с проведением контроля температуры тела и отстранением от работы лиц с признаками респираторных заболеваний;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проведение генеральной уборки и дезинфекции перед началом рабочего дня и в течение рабочего дня средствами с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вирулицидной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 xml:space="preserve"> активностью, обеззараживание воздуха в помещениях;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использование средств индивидуальной защиты: маска или респиратор фильтрующий, перчатки, кожных антисептиков для обработки рук;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временное отстранение от работы лиц из групп риска (старше 65 лет, имеющих хронические заболевания, беременных);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 xml:space="preserve">ограничение контактов между работниками и клиентами и между работниками путем организации обслуживания с соблюдением принципов социального </w:t>
      </w:r>
      <w:proofErr w:type="spellStart"/>
      <w:r w:rsidRPr="009C515C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C515C">
        <w:rPr>
          <w:rFonts w:ascii="Times New Roman" w:hAnsi="Times New Roman" w:cs="Times New Roman"/>
          <w:sz w:val="28"/>
          <w:szCs w:val="28"/>
        </w:rPr>
        <w:t>, не менее 1,5 м;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запретить прием пищи на рабочих местах;</w:t>
      </w:r>
    </w:p>
    <w:p w:rsidR="009C515C" w:rsidRPr="009C515C" w:rsidRDefault="009C515C" w:rsidP="004259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15C">
        <w:rPr>
          <w:rFonts w:ascii="Times New Roman" w:hAnsi="Times New Roman" w:cs="Times New Roman"/>
          <w:sz w:val="28"/>
          <w:szCs w:val="28"/>
        </w:rPr>
        <w:t>выполнение санитарных правил и гигиенических нормативов</w:t>
      </w:r>
      <w:proofErr w:type="gramStart"/>
      <w:r w:rsidRPr="009C515C">
        <w:rPr>
          <w:rFonts w:ascii="Times New Roman" w:hAnsi="Times New Roman" w:cs="Times New Roman"/>
          <w:sz w:val="28"/>
          <w:szCs w:val="28"/>
        </w:rPr>
        <w:t>.</w:t>
      </w:r>
      <w:r w:rsidR="001651A9">
        <w:rPr>
          <w:rFonts w:ascii="Times New Roman" w:hAnsi="Times New Roman" w:cs="Times New Roman"/>
          <w:sz w:val="28"/>
          <w:szCs w:val="28"/>
        </w:rPr>
        <w:t>»</w:t>
      </w:r>
      <w:r w:rsidR="006C37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41E1" w:rsidRPr="00906D9E" w:rsidRDefault="00372877" w:rsidP="004259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1D92" w:rsidRPr="00906D9E">
        <w:rPr>
          <w:rFonts w:ascii="Times New Roman" w:hAnsi="Times New Roman" w:cs="Times New Roman"/>
          <w:sz w:val="28"/>
          <w:szCs w:val="28"/>
        </w:rPr>
        <w:t>.</w:t>
      </w:r>
      <w:r w:rsidR="004259EA">
        <w:rPr>
          <w:rFonts w:ascii="Times New Roman" w:hAnsi="Times New Roman" w:cs="Times New Roman"/>
          <w:sz w:val="28"/>
          <w:szCs w:val="28"/>
        </w:rPr>
        <w:t> </w:t>
      </w:r>
      <w:r w:rsidR="00A641E1" w:rsidRPr="00906D9E">
        <w:rPr>
          <w:rFonts w:ascii="Times New Roman" w:hAnsi="Times New Roman" w:cs="Times New Roman"/>
          <w:sz w:val="28"/>
          <w:szCs w:val="28"/>
        </w:rPr>
        <w:t>Министерству информации и печати области опубликовать настоящее постановление.</w:t>
      </w:r>
    </w:p>
    <w:p w:rsidR="00A641E1" w:rsidRPr="00906D9E" w:rsidRDefault="00372877" w:rsidP="00425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41E1" w:rsidRPr="00906D9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6A6C6C" w:rsidRPr="00906D9E">
        <w:rPr>
          <w:rFonts w:ascii="Times New Roman" w:hAnsi="Times New Roman" w:cs="Times New Roman"/>
          <w:sz w:val="28"/>
          <w:szCs w:val="28"/>
        </w:rPr>
        <w:t>с</w:t>
      </w:r>
      <w:r w:rsidR="009C515C" w:rsidRPr="00906D9E">
        <w:rPr>
          <w:rFonts w:ascii="Times New Roman" w:hAnsi="Times New Roman" w:cs="Times New Roman"/>
          <w:sz w:val="28"/>
          <w:szCs w:val="28"/>
        </w:rPr>
        <w:t>о дня его официального опубликования</w:t>
      </w:r>
      <w:r w:rsidR="006A6C6C" w:rsidRPr="00906D9E">
        <w:rPr>
          <w:rFonts w:ascii="Times New Roman" w:hAnsi="Times New Roman" w:cs="Times New Roman"/>
          <w:sz w:val="28"/>
          <w:szCs w:val="28"/>
        </w:rPr>
        <w:t>.</w:t>
      </w:r>
    </w:p>
    <w:p w:rsidR="003A2CC3" w:rsidRDefault="003A2CC3" w:rsidP="00425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Default="004259EA" w:rsidP="00425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9EA" w:rsidRPr="00906D9E" w:rsidRDefault="004259EA" w:rsidP="00425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6FF" w:rsidRPr="00906D9E" w:rsidRDefault="007106FF" w:rsidP="00425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D9E">
        <w:rPr>
          <w:rFonts w:ascii="Times New Roman" w:hAnsi="Times New Roman" w:cs="Times New Roman"/>
          <w:b/>
          <w:sz w:val="28"/>
          <w:szCs w:val="28"/>
        </w:rPr>
        <w:t>Вице-г</w:t>
      </w:r>
      <w:r w:rsidR="00F67BC2" w:rsidRPr="00906D9E">
        <w:rPr>
          <w:rFonts w:ascii="Times New Roman" w:hAnsi="Times New Roman" w:cs="Times New Roman"/>
          <w:b/>
          <w:sz w:val="28"/>
          <w:szCs w:val="28"/>
        </w:rPr>
        <w:t xml:space="preserve">убернатор </w:t>
      </w:r>
      <w:r w:rsidRPr="00906D9E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F67BC2" w:rsidRPr="00906D9E">
        <w:rPr>
          <w:rFonts w:ascii="Times New Roman" w:hAnsi="Times New Roman" w:cs="Times New Roman"/>
          <w:b/>
          <w:sz w:val="28"/>
          <w:szCs w:val="28"/>
        </w:rPr>
        <w:t>области</w:t>
      </w:r>
      <w:r w:rsidRPr="00906D9E"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:rsidR="007106FF" w:rsidRPr="00906D9E" w:rsidRDefault="007106FF" w:rsidP="00425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D9E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7E3D06" w:rsidRPr="00906D9E" w:rsidRDefault="007106FF" w:rsidP="00425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D9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 w:rsidR="004259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Pr="00906D9E">
        <w:rPr>
          <w:rFonts w:ascii="Times New Roman" w:hAnsi="Times New Roman" w:cs="Times New Roman"/>
          <w:b/>
          <w:sz w:val="28"/>
          <w:szCs w:val="28"/>
        </w:rPr>
        <w:t>А.М. </w:t>
      </w:r>
      <w:proofErr w:type="spellStart"/>
      <w:r w:rsidRPr="00906D9E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sectPr w:rsidR="007E3D06" w:rsidRPr="00906D9E" w:rsidSect="004A2564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0A" w:rsidRDefault="00BA6A0A" w:rsidP="00623080">
      <w:pPr>
        <w:spacing w:after="0" w:line="240" w:lineRule="auto"/>
      </w:pPr>
      <w:r>
        <w:separator/>
      </w:r>
    </w:p>
  </w:endnote>
  <w:endnote w:type="continuationSeparator" w:id="0">
    <w:p w:rsidR="00BA6A0A" w:rsidRDefault="00BA6A0A" w:rsidP="00623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0A" w:rsidRDefault="00BA6A0A" w:rsidP="00623080">
      <w:pPr>
        <w:spacing w:after="0" w:line="240" w:lineRule="auto"/>
      </w:pPr>
      <w:r>
        <w:separator/>
      </w:r>
    </w:p>
  </w:footnote>
  <w:footnote w:type="continuationSeparator" w:id="0">
    <w:p w:rsidR="00BA6A0A" w:rsidRDefault="00BA6A0A" w:rsidP="00623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62279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2564" w:rsidRPr="004A2564" w:rsidRDefault="004A256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25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56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5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0DD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A256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23080" w:rsidRDefault="0062308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67E"/>
    <w:multiLevelType w:val="hybridMultilevel"/>
    <w:tmpl w:val="6A6C1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C7CD1"/>
    <w:multiLevelType w:val="hybridMultilevel"/>
    <w:tmpl w:val="83B2C998"/>
    <w:lvl w:ilvl="0" w:tplc="626AED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CF0F9A"/>
    <w:multiLevelType w:val="hybridMultilevel"/>
    <w:tmpl w:val="FDEAA1D6"/>
    <w:lvl w:ilvl="0" w:tplc="6682E7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3D55C5"/>
    <w:multiLevelType w:val="hybridMultilevel"/>
    <w:tmpl w:val="CB68E078"/>
    <w:lvl w:ilvl="0" w:tplc="0C7EA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76"/>
    <w:rsid w:val="000054B7"/>
    <w:rsid w:val="000110C9"/>
    <w:rsid w:val="00012C21"/>
    <w:rsid w:val="00013BFE"/>
    <w:rsid w:val="00022468"/>
    <w:rsid w:val="000230A9"/>
    <w:rsid w:val="00027CDD"/>
    <w:rsid w:val="00031CB3"/>
    <w:rsid w:val="00034107"/>
    <w:rsid w:val="0004156B"/>
    <w:rsid w:val="000451A2"/>
    <w:rsid w:val="0004531D"/>
    <w:rsid w:val="000508AD"/>
    <w:rsid w:val="00051E42"/>
    <w:rsid w:val="00066741"/>
    <w:rsid w:val="00067D78"/>
    <w:rsid w:val="00073A46"/>
    <w:rsid w:val="000757BC"/>
    <w:rsid w:val="000760D5"/>
    <w:rsid w:val="00080588"/>
    <w:rsid w:val="000811AB"/>
    <w:rsid w:val="00094B28"/>
    <w:rsid w:val="00097332"/>
    <w:rsid w:val="000A1D4C"/>
    <w:rsid w:val="000A3439"/>
    <w:rsid w:val="000B2DF9"/>
    <w:rsid w:val="000B6D21"/>
    <w:rsid w:val="000C280E"/>
    <w:rsid w:val="000C6DAA"/>
    <w:rsid w:val="000D27DF"/>
    <w:rsid w:val="000D4DCB"/>
    <w:rsid w:val="000D6003"/>
    <w:rsid w:val="000D64B2"/>
    <w:rsid w:val="000E374B"/>
    <w:rsid w:val="000F3813"/>
    <w:rsid w:val="001012C8"/>
    <w:rsid w:val="00111A17"/>
    <w:rsid w:val="00117BB9"/>
    <w:rsid w:val="001203B2"/>
    <w:rsid w:val="0012528C"/>
    <w:rsid w:val="001314C1"/>
    <w:rsid w:val="0013166F"/>
    <w:rsid w:val="00136C12"/>
    <w:rsid w:val="0014532D"/>
    <w:rsid w:val="00146700"/>
    <w:rsid w:val="00147584"/>
    <w:rsid w:val="00153CB8"/>
    <w:rsid w:val="00157DC1"/>
    <w:rsid w:val="00157FBE"/>
    <w:rsid w:val="001603E3"/>
    <w:rsid w:val="001651A9"/>
    <w:rsid w:val="001A5DC6"/>
    <w:rsid w:val="001A7D51"/>
    <w:rsid w:val="001B22F5"/>
    <w:rsid w:val="001C3D42"/>
    <w:rsid w:val="001C3DF0"/>
    <w:rsid w:val="001C648B"/>
    <w:rsid w:val="001E1BAB"/>
    <w:rsid w:val="001E1D92"/>
    <w:rsid w:val="001F0C1E"/>
    <w:rsid w:val="001F2BA6"/>
    <w:rsid w:val="001F2EBC"/>
    <w:rsid w:val="001F316F"/>
    <w:rsid w:val="00203474"/>
    <w:rsid w:val="002107B1"/>
    <w:rsid w:val="00224756"/>
    <w:rsid w:val="00225B72"/>
    <w:rsid w:val="002300CD"/>
    <w:rsid w:val="002316E8"/>
    <w:rsid w:val="00233C6B"/>
    <w:rsid w:val="00235EC5"/>
    <w:rsid w:val="002441CB"/>
    <w:rsid w:val="002457CC"/>
    <w:rsid w:val="00245BD1"/>
    <w:rsid w:val="002541F8"/>
    <w:rsid w:val="00267EE0"/>
    <w:rsid w:val="00274E0B"/>
    <w:rsid w:val="002803C4"/>
    <w:rsid w:val="00281ADD"/>
    <w:rsid w:val="00281F4D"/>
    <w:rsid w:val="00295232"/>
    <w:rsid w:val="002A3C49"/>
    <w:rsid w:val="002C057F"/>
    <w:rsid w:val="002D0003"/>
    <w:rsid w:val="002D4D6D"/>
    <w:rsid w:val="002E40E4"/>
    <w:rsid w:val="002E771A"/>
    <w:rsid w:val="002F0B4F"/>
    <w:rsid w:val="00302702"/>
    <w:rsid w:val="00303F01"/>
    <w:rsid w:val="00305984"/>
    <w:rsid w:val="0031267F"/>
    <w:rsid w:val="00322D11"/>
    <w:rsid w:val="00336202"/>
    <w:rsid w:val="00336D71"/>
    <w:rsid w:val="00352035"/>
    <w:rsid w:val="00353B15"/>
    <w:rsid w:val="0035567E"/>
    <w:rsid w:val="0036517B"/>
    <w:rsid w:val="00371160"/>
    <w:rsid w:val="00371C6A"/>
    <w:rsid w:val="00372877"/>
    <w:rsid w:val="00374F79"/>
    <w:rsid w:val="00380CEE"/>
    <w:rsid w:val="00395177"/>
    <w:rsid w:val="003A2CC3"/>
    <w:rsid w:val="003A3750"/>
    <w:rsid w:val="003C0DA7"/>
    <w:rsid w:val="003C266E"/>
    <w:rsid w:val="003C6C3F"/>
    <w:rsid w:val="003C78A8"/>
    <w:rsid w:val="003C7EC7"/>
    <w:rsid w:val="003D6AF5"/>
    <w:rsid w:val="003E2FC2"/>
    <w:rsid w:val="003E35CB"/>
    <w:rsid w:val="003E6546"/>
    <w:rsid w:val="003E7E42"/>
    <w:rsid w:val="003F55ED"/>
    <w:rsid w:val="0040266A"/>
    <w:rsid w:val="00411200"/>
    <w:rsid w:val="00411D68"/>
    <w:rsid w:val="00411EFC"/>
    <w:rsid w:val="00415327"/>
    <w:rsid w:val="004259EA"/>
    <w:rsid w:val="004307CB"/>
    <w:rsid w:val="00434573"/>
    <w:rsid w:val="00435587"/>
    <w:rsid w:val="0043605F"/>
    <w:rsid w:val="00450AC4"/>
    <w:rsid w:val="00462AF6"/>
    <w:rsid w:val="00463B97"/>
    <w:rsid w:val="00466BEF"/>
    <w:rsid w:val="004769B7"/>
    <w:rsid w:val="00485E86"/>
    <w:rsid w:val="00486B1B"/>
    <w:rsid w:val="00492266"/>
    <w:rsid w:val="00494B8F"/>
    <w:rsid w:val="00497179"/>
    <w:rsid w:val="004A2564"/>
    <w:rsid w:val="004B09B0"/>
    <w:rsid w:val="004B6148"/>
    <w:rsid w:val="004C030E"/>
    <w:rsid w:val="004C0B6F"/>
    <w:rsid w:val="004C4E0A"/>
    <w:rsid w:val="004C7E37"/>
    <w:rsid w:val="004D63CF"/>
    <w:rsid w:val="004D75E0"/>
    <w:rsid w:val="004E08EC"/>
    <w:rsid w:val="004E631B"/>
    <w:rsid w:val="004F39A3"/>
    <w:rsid w:val="004F640D"/>
    <w:rsid w:val="00515E7A"/>
    <w:rsid w:val="00517947"/>
    <w:rsid w:val="00520306"/>
    <w:rsid w:val="0052525D"/>
    <w:rsid w:val="00525828"/>
    <w:rsid w:val="005304A1"/>
    <w:rsid w:val="00531748"/>
    <w:rsid w:val="00536489"/>
    <w:rsid w:val="0054567E"/>
    <w:rsid w:val="00552D51"/>
    <w:rsid w:val="005572A5"/>
    <w:rsid w:val="00560076"/>
    <w:rsid w:val="005619E7"/>
    <w:rsid w:val="00562FF9"/>
    <w:rsid w:val="005647B2"/>
    <w:rsid w:val="00574E70"/>
    <w:rsid w:val="00591914"/>
    <w:rsid w:val="005919F3"/>
    <w:rsid w:val="00595934"/>
    <w:rsid w:val="00597452"/>
    <w:rsid w:val="005A1A4A"/>
    <w:rsid w:val="005A30E9"/>
    <w:rsid w:val="005A3CA3"/>
    <w:rsid w:val="005A4C2C"/>
    <w:rsid w:val="005B08D6"/>
    <w:rsid w:val="005B1A70"/>
    <w:rsid w:val="005B4F07"/>
    <w:rsid w:val="005C09C7"/>
    <w:rsid w:val="005C0BC2"/>
    <w:rsid w:val="005C1DB3"/>
    <w:rsid w:val="005C3245"/>
    <w:rsid w:val="005D1696"/>
    <w:rsid w:val="005D2F95"/>
    <w:rsid w:val="005E44C8"/>
    <w:rsid w:val="005F1F72"/>
    <w:rsid w:val="00604E07"/>
    <w:rsid w:val="00607860"/>
    <w:rsid w:val="00620261"/>
    <w:rsid w:val="00621600"/>
    <w:rsid w:val="00621758"/>
    <w:rsid w:val="00623034"/>
    <w:rsid w:val="00623080"/>
    <w:rsid w:val="006244C1"/>
    <w:rsid w:val="00631967"/>
    <w:rsid w:val="00634F5B"/>
    <w:rsid w:val="00635920"/>
    <w:rsid w:val="00641663"/>
    <w:rsid w:val="00644602"/>
    <w:rsid w:val="006510D5"/>
    <w:rsid w:val="00660FCF"/>
    <w:rsid w:val="006614B2"/>
    <w:rsid w:val="00661BD2"/>
    <w:rsid w:val="0067084A"/>
    <w:rsid w:val="00675793"/>
    <w:rsid w:val="0068298F"/>
    <w:rsid w:val="00684596"/>
    <w:rsid w:val="00685FB9"/>
    <w:rsid w:val="00686D12"/>
    <w:rsid w:val="00690E5F"/>
    <w:rsid w:val="00691957"/>
    <w:rsid w:val="00695624"/>
    <w:rsid w:val="006A00F3"/>
    <w:rsid w:val="006A36EE"/>
    <w:rsid w:val="006A6C6C"/>
    <w:rsid w:val="006B5229"/>
    <w:rsid w:val="006B7E17"/>
    <w:rsid w:val="006C1BF9"/>
    <w:rsid w:val="006C1D64"/>
    <w:rsid w:val="006C342E"/>
    <w:rsid w:val="006C37DC"/>
    <w:rsid w:val="006C654E"/>
    <w:rsid w:val="006D3E7F"/>
    <w:rsid w:val="006D548B"/>
    <w:rsid w:val="006E2187"/>
    <w:rsid w:val="006E4325"/>
    <w:rsid w:val="006E5044"/>
    <w:rsid w:val="006E7336"/>
    <w:rsid w:val="006F1C1E"/>
    <w:rsid w:val="0070704C"/>
    <w:rsid w:val="007106FF"/>
    <w:rsid w:val="00711EA3"/>
    <w:rsid w:val="00714642"/>
    <w:rsid w:val="00716F3A"/>
    <w:rsid w:val="00722F96"/>
    <w:rsid w:val="00734236"/>
    <w:rsid w:val="007355AC"/>
    <w:rsid w:val="00741601"/>
    <w:rsid w:val="00741F4B"/>
    <w:rsid w:val="00743104"/>
    <w:rsid w:val="00743BAB"/>
    <w:rsid w:val="00744702"/>
    <w:rsid w:val="00745142"/>
    <w:rsid w:val="007453E0"/>
    <w:rsid w:val="007527E7"/>
    <w:rsid w:val="00754549"/>
    <w:rsid w:val="0076351C"/>
    <w:rsid w:val="00763767"/>
    <w:rsid w:val="0076560F"/>
    <w:rsid w:val="0078621D"/>
    <w:rsid w:val="00787651"/>
    <w:rsid w:val="00797692"/>
    <w:rsid w:val="007A066E"/>
    <w:rsid w:val="007B1059"/>
    <w:rsid w:val="007B2CFA"/>
    <w:rsid w:val="007B2FF7"/>
    <w:rsid w:val="007C579C"/>
    <w:rsid w:val="007C57EB"/>
    <w:rsid w:val="007C5DC1"/>
    <w:rsid w:val="007D084D"/>
    <w:rsid w:val="007D4557"/>
    <w:rsid w:val="007E3D06"/>
    <w:rsid w:val="007E74AE"/>
    <w:rsid w:val="007F119C"/>
    <w:rsid w:val="007F64B1"/>
    <w:rsid w:val="007F7476"/>
    <w:rsid w:val="00801B34"/>
    <w:rsid w:val="008128C9"/>
    <w:rsid w:val="00814B07"/>
    <w:rsid w:val="00815266"/>
    <w:rsid w:val="0082527C"/>
    <w:rsid w:val="008272F9"/>
    <w:rsid w:val="008533AA"/>
    <w:rsid w:val="00864A65"/>
    <w:rsid w:val="00867A55"/>
    <w:rsid w:val="00880DD3"/>
    <w:rsid w:val="00881746"/>
    <w:rsid w:val="00886097"/>
    <w:rsid w:val="00894230"/>
    <w:rsid w:val="008A093D"/>
    <w:rsid w:val="008A169C"/>
    <w:rsid w:val="008B01DF"/>
    <w:rsid w:val="008B5776"/>
    <w:rsid w:val="008C2196"/>
    <w:rsid w:val="008D31BC"/>
    <w:rsid w:val="008E08DA"/>
    <w:rsid w:val="008E15DC"/>
    <w:rsid w:val="008E6CC4"/>
    <w:rsid w:val="008F3B43"/>
    <w:rsid w:val="008F3F9E"/>
    <w:rsid w:val="00906D9E"/>
    <w:rsid w:val="00910D65"/>
    <w:rsid w:val="00912AA0"/>
    <w:rsid w:val="00913A60"/>
    <w:rsid w:val="00915080"/>
    <w:rsid w:val="00934690"/>
    <w:rsid w:val="0094018D"/>
    <w:rsid w:val="00945977"/>
    <w:rsid w:val="00945E7E"/>
    <w:rsid w:val="00956C75"/>
    <w:rsid w:val="00962960"/>
    <w:rsid w:val="0097046F"/>
    <w:rsid w:val="00975DDC"/>
    <w:rsid w:val="009846AB"/>
    <w:rsid w:val="0098661E"/>
    <w:rsid w:val="00991397"/>
    <w:rsid w:val="00997E8F"/>
    <w:rsid w:val="009A18F2"/>
    <w:rsid w:val="009B5EC2"/>
    <w:rsid w:val="009C2F94"/>
    <w:rsid w:val="009C515C"/>
    <w:rsid w:val="009D03F4"/>
    <w:rsid w:val="009D1021"/>
    <w:rsid w:val="009D13F7"/>
    <w:rsid w:val="009D5102"/>
    <w:rsid w:val="009D7C40"/>
    <w:rsid w:val="009E0174"/>
    <w:rsid w:val="009E1417"/>
    <w:rsid w:val="009E3B8B"/>
    <w:rsid w:val="009E5878"/>
    <w:rsid w:val="009F10E5"/>
    <w:rsid w:val="009F111C"/>
    <w:rsid w:val="009F2E19"/>
    <w:rsid w:val="009F2F25"/>
    <w:rsid w:val="009F3EB2"/>
    <w:rsid w:val="009F474E"/>
    <w:rsid w:val="009F63D6"/>
    <w:rsid w:val="00A00BC1"/>
    <w:rsid w:val="00A10FD6"/>
    <w:rsid w:val="00A14E26"/>
    <w:rsid w:val="00A15119"/>
    <w:rsid w:val="00A268A2"/>
    <w:rsid w:val="00A27056"/>
    <w:rsid w:val="00A3040C"/>
    <w:rsid w:val="00A30943"/>
    <w:rsid w:val="00A31214"/>
    <w:rsid w:val="00A3255A"/>
    <w:rsid w:val="00A32C3A"/>
    <w:rsid w:val="00A37A07"/>
    <w:rsid w:val="00A40D8C"/>
    <w:rsid w:val="00A54937"/>
    <w:rsid w:val="00A560BD"/>
    <w:rsid w:val="00A57FC8"/>
    <w:rsid w:val="00A641E1"/>
    <w:rsid w:val="00A663BC"/>
    <w:rsid w:val="00A72542"/>
    <w:rsid w:val="00A80A6D"/>
    <w:rsid w:val="00A91CFE"/>
    <w:rsid w:val="00A97D64"/>
    <w:rsid w:val="00AB3E3A"/>
    <w:rsid w:val="00AB4918"/>
    <w:rsid w:val="00AB6407"/>
    <w:rsid w:val="00AD3759"/>
    <w:rsid w:val="00AE0E76"/>
    <w:rsid w:val="00AE113C"/>
    <w:rsid w:val="00AE34E5"/>
    <w:rsid w:val="00AE4517"/>
    <w:rsid w:val="00AE6C34"/>
    <w:rsid w:val="00AE7530"/>
    <w:rsid w:val="00AF20BC"/>
    <w:rsid w:val="00AF7CDF"/>
    <w:rsid w:val="00B010C1"/>
    <w:rsid w:val="00B01FE7"/>
    <w:rsid w:val="00B03F23"/>
    <w:rsid w:val="00B117DC"/>
    <w:rsid w:val="00B14221"/>
    <w:rsid w:val="00B16F83"/>
    <w:rsid w:val="00B24598"/>
    <w:rsid w:val="00B2527D"/>
    <w:rsid w:val="00B27B98"/>
    <w:rsid w:val="00B4015C"/>
    <w:rsid w:val="00B45110"/>
    <w:rsid w:val="00B461CE"/>
    <w:rsid w:val="00B52216"/>
    <w:rsid w:val="00B66967"/>
    <w:rsid w:val="00B71A2A"/>
    <w:rsid w:val="00B8085D"/>
    <w:rsid w:val="00B81850"/>
    <w:rsid w:val="00B82DCC"/>
    <w:rsid w:val="00B83C5A"/>
    <w:rsid w:val="00B86CD8"/>
    <w:rsid w:val="00B93F83"/>
    <w:rsid w:val="00B97832"/>
    <w:rsid w:val="00B978B6"/>
    <w:rsid w:val="00BA2E2C"/>
    <w:rsid w:val="00BA447D"/>
    <w:rsid w:val="00BA5EAC"/>
    <w:rsid w:val="00BA6A0A"/>
    <w:rsid w:val="00BC0389"/>
    <w:rsid w:val="00BC2639"/>
    <w:rsid w:val="00BC5F76"/>
    <w:rsid w:val="00BD1FF6"/>
    <w:rsid w:val="00BD453C"/>
    <w:rsid w:val="00BD6E14"/>
    <w:rsid w:val="00BD76E1"/>
    <w:rsid w:val="00BE399B"/>
    <w:rsid w:val="00BE39EE"/>
    <w:rsid w:val="00BF02BB"/>
    <w:rsid w:val="00BF32CE"/>
    <w:rsid w:val="00BF3712"/>
    <w:rsid w:val="00C008EB"/>
    <w:rsid w:val="00C0307F"/>
    <w:rsid w:val="00C07174"/>
    <w:rsid w:val="00C11F18"/>
    <w:rsid w:val="00C12D90"/>
    <w:rsid w:val="00C149C9"/>
    <w:rsid w:val="00C1744E"/>
    <w:rsid w:val="00C236CE"/>
    <w:rsid w:val="00C25453"/>
    <w:rsid w:val="00C318EF"/>
    <w:rsid w:val="00C43DFE"/>
    <w:rsid w:val="00C43E3C"/>
    <w:rsid w:val="00C574C7"/>
    <w:rsid w:val="00C5774F"/>
    <w:rsid w:val="00C604AC"/>
    <w:rsid w:val="00C619D7"/>
    <w:rsid w:val="00C62EB7"/>
    <w:rsid w:val="00C73A21"/>
    <w:rsid w:val="00C7486B"/>
    <w:rsid w:val="00C80B49"/>
    <w:rsid w:val="00C81EA5"/>
    <w:rsid w:val="00C83930"/>
    <w:rsid w:val="00C857E0"/>
    <w:rsid w:val="00C87BCF"/>
    <w:rsid w:val="00C967E3"/>
    <w:rsid w:val="00CA0A8B"/>
    <w:rsid w:val="00CA5407"/>
    <w:rsid w:val="00CB10C4"/>
    <w:rsid w:val="00CB4DF4"/>
    <w:rsid w:val="00CB6C5C"/>
    <w:rsid w:val="00CB7D06"/>
    <w:rsid w:val="00CC0EA2"/>
    <w:rsid w:val="00CC5ABD"/>
    <w:rsid w:val="00CD7019"/>
    <w:rsid w:val="00CE288E"/>
    <w:rsid w:val="00CE50E7"/>
    <w:rsid w:val="00CF0BEF"/>
    <w:rsid w:val="00CF702F"/>
    <w:rsid w:val="00CF7179"/>
    <w:rsid w:val="00D03C2F"/>
    <w:rsid w:val="00D06ACB"/>
    <w:rsid w:val="00D11795"/>
    <w:rsid w:val="00D1316D"/>
    <w:rsid w:val="00D137DC"/>
    <w:rsid w:val="00D15B38"/>
    <w:rsid w:val="00D1796D"/>
    <w:rsid w:val="00D25E4E"/>
    <w:rsid w:val="00D269FE"/>
    <w:rsid w:val="00D43386"/>
    <w:rsid w:val="00D46D73"/>
    <w:rsid w:val="00D70F62"/>
    <w:rsid w:val="00D722F6"/>
    <w:rsid w:val="00D75992"/>
    <w:rsid w:val="00D76B16"/>
    <w:rsid w:val="00D83148"/>
    <w:rsid w:val="00D845A2"/>
    <w:rsid w:val="00D854A8"/>
    <w:rsid w:val="00D91022"/>
    <w:rsid w:val="00DA0508"/>
    <w:rsid w:val="00DA3F3C"/>
    <w:rsid w:val="00DA6135"/>
    <w:rsid w:val="00DB0946"/>
    <w:rsid w:val="00DB3BEE"/>
    <w:rsid w:val="00DB714A"/>
    <w:rsid w:val="00DC0FE6"/>
    <w:rsid w:val="00DC3374"/>
    <w:rsid w:val="00DC75CF"/>
    <w:rsid w:val="00DC78CC"/>
    <w:rsid w:val="00DD266C"/>
    <w:rsid w:val="00DD2857"/>
    <w:rsid w:val="00DD41C2"/>
    <w:rsid w:val="00DE0C10"/>
    <w:rsid w:val="00DE3BEA"/>
    <w:rsid w:val="00DE5A91"/>
    <w:rsid w:val="00DF41FB"/>
    <w:rsid w:val="00E00190"/>
    <w:rsid w:val="00E0757D"/>
    <w:rsid w:val="00E11DDA"/>
    <w:rsid w:val="00E140F2"/>
    <w:rsid w:val="00E2057A"/>
    <w:rsid w:val="00E20D22"/>
    <w:rsid w:val="00E270DD"/>
    <w:rsid w:val="00E357F5"/>
    <w:rsid w:val="00E41424"/>
    <w:rsid w:val="00E50F07"/>
    <w:rsid w:val="00E5107C"/>
    <w:rsid w:val="00E52928"/>
    <w:rsid w:val="00E5374C"/>
    <w:rsid w:val="00E55AFD"/>
    <w:rsid w:val="00E60E06"/>
    <w:rsid w:val="00E627C7"/>
    <w:rsid w:val="00E64B02"/>
    <w:rsid w:val="00E70DBF"/>
    <w:rsid w:val="00E723A8"/>
    <w:rsid w:val="00E81514"/>
    <w:rsid w:val="00E81A0E"/>
    <w:rsid w:val="00E825C1"/>
    <w:rsid w:val="00E90366"/>
    <w:rsid w:val="00EA1ECE"/>
    <w:rsid w:val="00EA24E8"/>
    <w:rsid w:val="00EA27EB"/>
    <w:rsid w:val="00EB6F51"/>
    <w:rsid w:val="00EC7F7F"/>
    <w:rsid w:val="00ED3724"/>
    <w:rsid w:val="00EE48A3"/>
    <w:rsid w:val="00EF00C1"/>
    <w:rsid w:val="00F01C44"/>
    <w:rsid w:val="00F13A5B"/>
    <w:rsid w:val="00F1615B"/>
    <w:rsid w:val="00F20B88"/>
    <w:rsid w:val="00F22B18"/>
    <w:rsid w:val="00F261C3"/>
    <w:rsid w:val="00F377BF"/>
    <w:rsid w:val="00F4324D"/>
    <w:rsid w:val="00F43FCC"/>
    <w:rsid w:val="00F450D4"/>
    <w:rsid w:val="00F45296"/>
    <w:rsid w:val="00F46467"/>
    <w:rsid w:val="00F4659A"/>
    <w:rsid w:val="00F50749"/>
    <w:rsid w:val="00F55E76"/>
    <w:rsid w:val="00F64A10"/>
    <w:rsid w:val="00F66CE2"/>
    <w:rsid w:val="00F6761E"/>
    <w:rsid w:val="00F67BC2"/>
    <w:rsid w:val="00F71B11"/>
    <w:rsid w:val="00F751AC"/>
    <w:rsid w:val="00F81204"/>
    <w:rsid w:val="00F9412F"/>
    <w:rsid w:val="00F964A1"/>
    <w:rsid w:val="00FA29DA"/>
    <w:rsid w:val="00FA3AFA"/>
    <w:rsid w:val="00FA59A2"/>
    <w:rsid w:val="00FA7520"/>
    <w:rsid w:val="00FB552E"/>
    <w:rsid w:val="00FB58C1"/>
    <w:rsid w:val="00FB5B98"/>
    <w:rsid w:val="00FB6C59"/>
    <w:rsid w:val="00FB7FB5"/>
    <w:rsid w:val="00FC238F"/>
    <w:rsid w:val="00FC479A"/>
    <w:rsid w:val="00FC7E9A"/>
    <w:rsid w:val="00FD0FF1"/>
    <w:rsid w:val="00FD2813"/>
    <w:rsid w:val="00FD42AA"/>
    <w:rsid w:val="00FD5BE7"/>
    <w:rsid w:val="00FD6B76"/>
    <w:rsid w:val="00FE260C"/>
    <w:rsid w:val="00FF3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3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E8F"/>
    <w:pPr>
      <w:ind w:left="720"/>
      <w:contextualSpacing/>
    </w:pPr>
  </w:style>
  <w:style w:type="paragraph" w:customStyle="1" w:styleId="ConsPlusNormal">
    <w:name w:val="ConsPlusNormal"/>
    <w:rsid w:val="008A16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8A169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355A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355A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63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17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BB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62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header"/>
    <w:basedOn w:val="a"/>
    <w:link w:val="a9"/>
    <w:uiPriority w:val="99"/>
    <w:unhideWhenUsed/>
    <w:rsid w:val="00623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3080"/>
  </w:style>
  <w:style w:type="paragraph" w:styleId="aa">
    <w:name w:val="footer"/>
    <w:basedOn w:val="a"/>
    <w:link w:val="ab"/>
    <w:uiPriority w:val="99"/>
    <w:unhideWhenUsed/>
    <w:rsid w:val="00623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30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3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E8F"/>
    <w:pPr>
      <w:ind w:left="720"/>
      <w:contextualSpacing/>
    </w:pPr>
  </w:style>
  <w:style w:type="paragraph" w:customStyle="1" w:styleId="ConsPlusNormal">
    <w:name w:val="ConsPlusNormal"/>
    <w:rsid w:val="008A16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8A169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355A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355A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63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17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BB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62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header"/>
    <w:basedOn w:val="a"/>
    <w:link w:val="a9"/>
    <w:uiPriority w:val="99"/>
    <w:unhideWhenUsed/>
    <w:rsid w:val="00623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3080"/>
  </w:style>
  <w:style w:type="paragraph" w:styleId="aa">
    <w:name w:val="footer"/>
    <w:basedOn w:val="a"/>
    <w:link w:val="ab"/>
    <w:uiPriority w:val="99"/>
    <w:unhideWhenUsed/>
    <w:rsid w:val="00623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3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18828-1F69-4890-A92F-1D4ACD628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4670</Words>
  <Characters>26623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31231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nagodkinasa</dc:creator>
  <cp:lastModifiedBy>Варфоломеева Галина Владимировна</cp:lastModifiedBy>
  <cp:revision>16</cp:revision>
  <cp:lastPrinted>2020-06-30T15:19:00Z</cp:lastPrinted>
  <dcterms:created xsi:type="dcterms:W3CDTF">2020-06-30T14:44:00Z</dcterms:created>
  <dcterms:modified xsi:type="dcterms:W3CDTF">2020-06-30T16:01:00Z</dcterms:modified>
</cp:coreProperties>
</file>