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C4" w:rsidRPr="00EE0CC8" w:rsidRDefault="00E251C4" w:rsidP="00E251C4">
      <w:pPr>
        <w:jc w:val="right"/>
        <w:rPr>
          <w:szCs w:val="28"/>
        </w:rPr>
      </w:pPr>
      <w:r w:rsidRPr="00EE0CC8">
        <w:rPr>
          <w:szCs w:val="28"/>
        </w:rPr>
        <w:t>«Утверждаю»</w:t>
      </w:r>
    </w:p>
    <w:p w:rsidR="00E251C4" w:rsidRDefault="00E251C4" w:rsidP="00E251C4">
      <w:pPr>
        <w:jc w:val="right"/>
        <w:rPr>
          <w:szCs w:val="28"/>
        </w:rPr>
      </w:pPr>
      <w:r w:rsidRPr="00EE0CC8">
        <w:rPr>
          <w:szCs w:val="28"/>
        </w:rPr>
        <w:t>глава администрации</w:t>
      </w:r>
    </w:p>
    <w:p w:rsidR="00E251C4" w:rsidRDefault="00E251C4" w:rsidP="00E251C4">
      <w:pPr>
        <w:jc w:val="right"/>
        <w:rPr>
          <w:szCs w:val="28"/>
        </w:rPr>
      </w:pPr>
      <w:r>
        <w:rPr>
          <w:szCs w:val="28"/>
        </w:rPr>
        <w:t>Новобурасского МР</w:t>
      </w:r>
    </w:p>
    <w:p w:rsidR="00E251C4" w:rsidRPr="00EE0CC8" w:rsidRDefault="00E251C4" w:rsidP="00E251C4">
      <w:pPr>
        <w:jc w:val="right"/>
        <w:rPr>
          <w:szCs w:val="28"/>
        </w:rPr>
      </w:pPr>
      <w:r>
        <w:rPr>
          <w:szCs w:val="28"/>
        </w:rPr>
        <w:t xml:space="preserve">              М.В.Светлов</w:t>
      </w:r>
    </w:p>
    <w:p w:rsidR="00E251C4" w:rsidRDefault="00E251C4" w:rsidP="00E251C4">
      <w:pPr>
        <w:jc w:val="center"/>
        <w:rPr>
          <w:b/>
        </w:rPr>
      </w:pPr>
    </w:p>
    <w:p w:rsidR="00E251C4" w:rsidRDefault="00E251C4" w:rsidP="00E251C4">
      <w:pPr>
        <w:jc w:val="center"/>
        <w:rPr>
          <w:b/>
        </w:rPr>
      </w:pPr>
    </w:p>
    <w:p w:rsidR="00040E7E" w:rsidRDefault="00040E7E" w:rsidP="00E63DEF">
      <w:pPr>
        <w:rPr>
          <w:sz w:val="22"/>
          <w:szCs w:val="22"/>
        </w:rPr>
      </w:pPr>
    </w:p>
    <w:p w:rsidR="00E251C4" w:rsidRDefault="00E251C4" w:rsidP="00E63DEF">
      <w:pPr>
        <w:jc w:val="center"/>
        <w:rPr>
          <w:b/>
        </w:rPr>
      </w:pPr>
    </w:p>
    <w:p w:rsidR="00E251C4" w:rsidRDefault="00E251C4" w:rsidP="00E63DEF">
      <w:pPr>
        <w:jc w:val="center"/>
        <w:rPr>
          <w:b/>
        </w:rPr>
      </w:pPr>
    </w:p>
    <w:p w:rsidR="00E251C4" w:rsidRDefault="00E251C4" w:rsidP="00E63DEF">
      <w:pPr>
        <w:jc w:val="center"/>
        <w:rPr>
          <w:b/>
        </w:rPr>
      </w:pPr>
    </w:p>
    <w:p w:rsidR="00E251C4" w:rsidRDefault="00E251C4" w:rsidP="00E63DEF">
      <w:pPr>
        <w:jc w:val="center"/>
        <w:rPr>
          <w:b/>
        </w:rPr>
      </w:pPr>
    </w:p>
    <w:p w:rsidR="00E251C4" w:rsidRDefault="00E251C4" w:rsidP="00E63DEF">
      <w:pPr>
        <w:jc w:val="center"/>
        <w:rPr>
          <w:b/>
        </w:rPr>
      </w:pPr>
    </w:p>
    <w:p w:rsidR="00040E7E" w:rsidRPr="0009720E" w:rsidRDefault="00040E7E" w:rsidP="00E63DEF">
      <w:pPr>
        <w:jc w:val="center"/>
        <w:rPr>
          <w:b/>
        </w:rPr>
      </w:pPr>
      <w:r w:rsidRPr="0009720E">
        <w:rPr>
          <w:b/>
        </w:rPr>
        <w:t>Дорожная карта</w:t>
      </w:r>
      <w:r>
        <w:rPr>
          <w:b/>
        </w:rPr>
        <w:t xml:space="preserve"> предоставления муниципальной услуги администрацией муниципального района по переводу земель или земельных участков из одной категории в другую</w:t>
      </w:r>
    </w:p>
    <w:p w:rsidR="00040E7E" w:rsidRDefault="00040E7E" w:rsidP="00E63DEF">
      <w:pPr>
        <w:jc w:val="center"/>
      </w:pPr>
    </w:p>
    <w:p w:rsidR="00040E7E" w:rsidRDefault="00040E7E" w:rsidP="00E63DEF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648"/>
        <w:gridCol w:w="3960"/>
        <w:gridCol w:w="2160"/>
        <w:gridCol w:w="5760"/>
        <w:gridCol w:w="2258"/>
      </w:tblGrid>
      <w:tr w:rsidR="00040E7E" w:rsidTr="00E63DEF">
        <w:tc>
          <w:tcPr>
            <w:tcW w:w="64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№ п/п</w:t>
            </w:r>
          </w:p>
        </w:tc>
        <w:tc>
          <w:tcPr>
            <w:tcW w:w="39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Административная процедура/действие</w:t>
            </w:r>
          </w:p>
        </w:tc>
        <w:tc>
          <w:tcPr>
            <w:tcW w:w="21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(календарный день)</w:t>
            </w:r>
          </w:p>
        </w:tc>
        <w:tc>
          <w:tcPr>
            <w:tcW w:w="57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Документ на входе</w:t>
            </w:r>
          </w:p>
        </w:tc>
        <w:tc>
          <w:tcPr>
            <w:tcW w:w="225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Документ на выходе</w:t>
            </w:r>
          </w:p>
        </w:tc>
      </w:tr>
      <w:tr w:rsidR="00040E7E" w:rsidTr="00E63DEF">
        <w:tc>
          <w:tcPr>
            <w:tcW w:w="64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17610A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040E7E" w:rsidRDefault="00040E7E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ходатайства о переводе земель из одной категории в другую или ходатайство о переводе земельных участков из состава земель одной категории в другую.</w:t>
            </w:r>
          </w:p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0B4BE4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5760" w:type="dxa"/>
          </w:tcPr>
          <w:p w:rsidR="00040E7E" w:rsidRDefault="00040E7E" w:rsidP="00E63DEF">
            <w:pPr>
              <w:jc w:val="both"/>
              <w:rPr>
                <w:sz w:val="22"/>
                <w:szCs w:val="22"/>
              </w:rPr>
            </w:pPr>
            <w:r w:rsidRPr="004552FB">
              <w:rPr>
                <w:sz w:val="22"/>
                <w:szCs w:val="22"/>
              </w:rPr>
              <w:t>1) Заявление</w:t>
            </w:r>
            <w:r>
              <w:rPr>
                <w:sz w:val="22"/>
                <w:szCs w:val="22"/>
              </w:rPr>
              <w:t>.</w:t>
            </w:r>
          </w:p>
          <w:p w:rsidR="00040E7E" w:rsidRDefault="00040E7E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Копии документов, удостоверяющих личность заявителя - физического лица, либо выписка из единого государственного реестра индивидуальных предпринимателей или выписка из единого государственного реестра юридических лиц;</w:t>
            </w:r>
          </w:p>
          <w:p w:rsidR="00040E7E" w:rsidRDefault="00040E7E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Согласие правообладателя земельного участка на перевод земельного участка из состава земель одной категории в другую.</w:t>
            </w:r>
            <w:r>
              <w:rPr>
                <w:rStyle w:val="a5"/>
                <w:sz w:val="22"/>
                <w:szCs w:val="22"/>
              </w:rPr>
              <w:footnoteReference w:id="2"/>
            </w:r>
          </w:p>
          <w:p w:rsidR="00040E7E" w:rsidRPr="004552FB" w:rsidRDefault="00040E7E" w:rsidP="00E63DEF">
            <w:r w:rsidRPr="004552FB">
              <w:t xml:space="preserve"> </w:t>
            </w:r>
          </w:p>
        </w:tc>
        <w:tc>
          <w:tcPr>
            <w:tcW w:w="225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заявления с отметкой о приеме документов.</w:t>
            </w:r>
          </w:p>
        </w:tc>
      </w:tr>
      <w:tr w:rsidR="00040E7E" w:rsidTr="00E63DEF">
        <w:tc>
          <w:tcPr>
            <w:tcW w:w="64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и направление межведомственных запросов.</w:t>
            </w:r>
          </w:p>
        </w:tc>
        <w:tc>
          <w:tcPr>
            <w:tcW w:w="21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0B4BE4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5760" w:type="dxa"/>
          </w:tcPr>
          <w:p w:rsidR="00040E7E" w:rsidRPr="00C561DD" w:rsidRDefault="00040E7E" w:rsidP="00E63DEF">
            <w:pPr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Межведомственные запросы о предоставлении документов (их копий или сведений, содержащихся в них).</w:t>
            </w:r>
          </w:p>
        </w:tc>
      </w:tr>
      <w:tr w:rsidR="00040E7E" w:rsidTr="00E63DEF">
        <w:tc>
          <w:tcPr>
            <w:tcW w:w="648" w:type="dxa"/>
          </w:tcPr>
          <w:p w:rsidR="00040E7E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:rsidR="00040E7E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ответов от соответствующих органов и организаций.</w:t>
            </w:r>
          </w:p>
        </w:tc>
        <w:tc>
          <w:tcPr>
            <w:tcW w:w="2160" w:type="dxa"/>
          </w:tcPr>
          <w:p w:rsidR="00040E7E" w:rsidRPr="000B4BE4" w:rsidRDefault="00040E7E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760" w:type="dxa"/>
          </w:tcPr>
          <w:p w:rsidR="00040E7E" w:rsidRDefault="00040E7E" w:rsidP="00E63D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Межведомственные запросы о предоставлении документов (их копий или сведений, содержащихся в них).</w:t>
            </w:r>
          </w:p>
        </w:tc>
        <w:tc>
          <w:tcPr>
            <w:tcW w:w="2258" w:type="dxa"/>
          </w:tcPr>
          <w:p w:rsidR="00040E7E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межведомственные запросы.</w:t>
            </w:r>
          </w:p>
        </w:tc>
      </w:tr>
      <w:tr w:rsidR="00040E7E" w:rsidTr="00E63DEF">
        <w:tc>
          <w:tcPr>
            <w:tcW w:w="64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ходатайства.</w:t>
            </w:r>
          </w:p>
        </w:tc>
        <w:tc>
          <w:tcPr>
            <w:tcW w:w="21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 w:rsidRPr="000B4BE4">
              <w:rPr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57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40E7E" w:rsidRDefault="00040E7E" w:rsidP="00E63DE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о переводе земель или земельных участков в составе таких земель из одной категории в другую (далее также - акт о переводе земель или земельных участков).</w:t>
            </w:r>
          </w:p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</w:tr>
      <w:tr w:rsidR="00040E7E" w:rsidTr="00E63DEF">
        <w:tc>
          <w:tcPr>
            <w:tcW w:w="648" w:type="dxa"/>
          </w:tcPr>
          <w:p w:rsidR="00040E7E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Направление акта о переводе земель или земельных участков в составе таких земель из одной категории в другую заинтересованному лицу </w:t>
            </w:r>
          </w:p>
        </w:tc>
        <w:tc>
          <w:tcPr>
            <w:tcW w:w="2160" w:type="dxa"/>
          </w:tcPr>
          <w:p w:rsidR="00040E7E" w:rsidRDefault="00040E7E" w:rsidP="00E63DEF">
            <w:pPr>
              <w:jc w:val="center"/>
              <w:rPr>
                <w:sz w:val="22"/>
                <w:szCs w:val="22"/>
              </w:rPr>
            </w:pPr>
            <w:r w:rsidRPr="000B4BE4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7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40E7E" w:rsidRDefault="00040E7E" w:rsidP="00E63DE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о переводе земель или земельных участков в составе таких земель из одной категории в другую.</w:t>
            </w:r>
          </w:p>
        </w:tc>
      </w:tr>
      <w:tr w:rsidR="00040E7E" w:rsidTr="00E63DEF">
        <w:tc>
          <w:tcPr>
            <w:tcW w:w="64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160" w:type="dxa"/>
          </w:tcPr>
          <w:p w:rsidR="00040E7E" w:rsidRDefault="00040E7E" w:rsidP="00E63D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Pr="000B4BE4">
              <w:rPr>
                <w:b/>
                <w:sz w:val="22"/>
                <w:szCs w:val="22"/>
              </w:rPr>
              <w:t xml:space="preserve"> </w:t>
            </w:r>
          </w:p>
          <w:p w:rsidR="00040E7E" w:rsidRPr="000B4BE4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40E7E" w:rsidRPr="0017610A" w:rsidRDefault="00040E7E" w:rsidP="00E63D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040E7E" w:rsidRPr="008670A5" w:rsidRDefault="00040E7E" w:rsidP="00E63DEF">
      <w:pPr>
        <w:autoSpaceDE w:val="0"/>
        <w:autoSpaceDN w:val="0"/>
        <w:adjustRightInd w:val="0"/>
        <w:ind w:firstLine="540"/>
        <w:jc w:val="both"/>
      </w:pPr>
    </w:p>
    <w:p w:rsidR="00040E7E" w:rsidRPr="000C2515" w:rsidRDefault="00040E7E" w:rsidP="00E63DEF">
      <w:pPr>
        <w:jc w:val="center"/>
      </w:pPr>
      <w:r w:rsidRPr="000C2515">
        <w:t xml:space="preserve"> </w:t>
      </w:r>
    </w:p>
    <w:p w:rsidR="00040E7E" w:rsidRDefault="00040E7E" w:rsidP="00E63DEF"/>
    <w:sectPr w:rsidR="00040E7E" w:rsidSect="00040E7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34E" w:rsidRDefault="005D134E">
      <w:r>
        <w:separator/>
      </w:r>
    </w:p>
  </w:endnote>
  <w:endnote w:type="continuationSeparator" w:id="1">
    <w:p w:rsidR="005D134E" w:rsidRDefault="005D1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34E" w:rsidRDefault="005D134E">
      <w:r>
        <w:separator/>
      </w:r>
    </w:p>
  </w:footnote>
  <w:footnote w:type="continuationSeparator" w:id="1">
    <w:p w:rsidR="005D134E" w:rsidRDefault="005D134E">
      <w:r>
        <w:continuationSeparator/>
      </w:r>
    </w:p>
  </w:footnote>
  <w:footnote w:id="2">
    <w:p w:rsidR="00040E7E" w:rsidRPr="004365B0" w:rsidRDefault="00040E7E" w:rsidP="00CF422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365B0">
        <w:rPr>
          <w:rStyle w:val="a5"/>
          <w:sz w:val="22"/>
          <w:szCs w:val="22"/>
        </w:rPr>
        <w:footnoteRef/>
      </w:r>
      <w:r w:rsidRPr="004365B0">
        <w:rPr>
          <w:sz w:val="22"/>
          <w:szCs w:val="22"/>
        </w:rPr>
        <w:t xml:space="preserve"> Полный перечень документов указан в ч. 4 ст. 2 ФЗ от 21.12.2004 N 172-ФЗ (ред. от 07.06.2013) "О переводе земель или земельных участков из одной категории в другую". Документы, запрашиваемые органом местного самоуправления, если заявитель не представил их самостоятельно: 1) выписка из государственного кадастра недвижимости относительно сведений о земельном участке, перевод которого из состава земель одной категории в другую предполагается осуществить, или кадастровый паспорт такого земельного участка; 2) выписка из Единого государственного реестра прав на недвижимое имущество и сделок с ним о правах на земельный участок, перевод которого из состава земель одной категории в другую предполагается осуществить; </w:t>
      </w:r>
      <w:r>
        <w:rPr>
          <w:sz w:val="22"/>
          <w:szCs w:val="22"/>
        </w:rPr>
        <w:t>3</w:t>
      </w:r>
      <w:r w:rsidRPr="004365B0">
        <w:rPr>
          <w:sz w:val="22"/>
          <w:szCs w:val="22"/>
        </w:rPr>
        <w:t>) заключение государственной экологической экспертизы в случае, если ее проведение предусмотрено федеральными законами</w:t>
      </w:r>
      <w:r>
        <w:rPr>
          <w:sz w:val="22"/>
          <w:szCs w:val="22"/>
        </w:rPr>
        <w:t>.</w:t>
      </w:r>
      <w:r w:rsidRPr="004365B0">
        <w:rPr>
          <w:sz w:val="22"/>
          <w:szCs w:val="22"/>
        </w:rPr>
        <w:t xml:space="preserve"> </w:t>
      </w:r>
    </w:p>
    <w:p w:rsidR="00040E7E" w:rsidRPr="004365B0" w:rsidRDefault="00040E7E" w:rsidP="00CF422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40E7E" w:rsidRPr="00A72C32" w:rsidRDefault="00040E7E" w:rsidP="00CF4226">
      <w:pPr>
        <w:pStyle w:val="a4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858"/>
    <w:rsid w:val="000020C7"/>
    <w:rsid w:val="00040E7E"/>
    <w:rsid w:val="00090E73"/>
    <w:rsid w:val="000B4BA0"/>
    <w:rsid w:val="002737C6"/>
    <w:rsid w:val="002739B5"/>
    <w:rsid w:val="003D4236"/>
    <w:rsid w:val="00400DA0"/>
    <w:rsid w:val="005037F8"/>
    <w:rsid w:val="00507E88"/>
    <w:rsid w:val="00522BAF"/>
    <w:rsid w:val="0056467E"/>
    <w:rsid w:val="005C32EB"/>
    <w:rsid w:val="005D134E"/>
    <w:rsid w:val="005E611A"/>
    <w:rsid w:val="0062126E"/>
    <w:rsid w:val="00702858"/>
    <w:rsid w:val="00893D52"/>
    <w:rsid w:val="009010F1"/>
    <w:rsid w:val="00A12E0E"/>
    <w:rsid w:val="00A55A48"/>
    <w:rsid w:val="00B706A7"/>
    <w:rsid w:val="00BA3DEA"/>
    <w:rsid w:val="00BC16CD"/>
    <w:rsid w:val="00C6592E"/>
    <w:rsid w:val="00CF4226"/>
    <w:rsid w:val="00E02632"/>
    <w:rsid w:val="00E2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85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CF4226"/>
    <w:rPr>
      <w:sz w:val="20"/>
      <w:szCs w:val="20"/>
    </w:rPr>
  </w:style>
  <w:style w:type="character" w:styleId="a5">
    <w:name w:val="footnote reference"/>
    <w:basedOn w:val="a0"/>
    <w:semiHidden/>
    <w:rsid w:val="00CF42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2014-08-12T07:09:00Z</dcterms:created>
  <dcterms:modified xsi:type="dcterms:W3CDTF">2014-08-12T07:09:00Z</dcterms:modified>
</cp:coreProperties>
</file>