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131" w:rsidRPr="002A5131" w:rsidRDefault="002A5131" w:rsidP="002A5131">
      <w:pPr>
        <w:rPr>
          <w:sz w:val="28"/>
          <w:szCs w:val="28"/>
        </w:rPr>
      </w:pPr>
      <w:r w:rsidRPr="002A5131">
        <w:rPr>
          <w:sz w:val="28"/>
          <w:szCs w:val="28"/>
        </w:rPr>
        <w:t xml:space="preserve">                                                                     Состав</w:t>
      </w:r>
    </w:p>
    <w:p w:rsidR="002A5131" w:rsidRPr="002A5131" w:rsidRDefault="002A5131" w:rsidP="002A5131">
      <w:pPr>
        <w:jc w:val="center"/>
        <w:rPr>
          <w:sz w:val="28"/>
          <w:szCs w:val="28"/>
        </w:rPr>
      </w:pPr>
      <w:r w:rsidRPr="002A5131">
        <w:rPr>
          <w:sz w:val="28"/>
          <w:szCs w:val="28"/>
        </w:rPr>
        <w:t xml:space="preserve">рабочей группы Новобурасского муниципального района </w:t>
      </w:r>
    </w:p>
    <w:p w:rsidR="002A5131" w:rsidRPr="002A5131" w:rsidRDefault="002A5131" w:rsidP="002A5131">
      <w:pPr>
        <w:jc w:val="center"/>
        <w:rPr>
          <w:sz w:val="28"/>
          <w:szCs w:val="28"/>
        </w:rPr>
      </w:pPr>
      <w:r w:rsidRPr="002A5131">
        <w:rPr>
          <w:sz w:val="28"/>
          <w:szCs w:val="28"/>
        </w:rPr>
        <w:t>межведомственной комиссии Саратовской области по противодействию нелегальной занятости</w:t>
      </w:r>
    </w:p>
    <w:p w:rsidR="002A5131" w:rsidRPr="002A5131" w:rsidRDefault="002A5131" w:rsidP="002A5131">
      <w:pPr>
        <w:jc w:val="center"/>
        <w:rPr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3227"/>
        <w:gridCol w:w="425"/>
        <w:gridCol w:w="5812"/>
      </w:tblGrid>
      <w:tr w:rsidR="002A5131" w:rsidRPr="002A5131" w:rsidTr="002A5131">
        <w:tc>
          <w:tcPr>
            <w:tcW w:w="3227" w:type="dxa"/>
            <w:hideMark/>
          </w:tcPr>
          <w:p w:rsidR="002A5131" w:rsidRPr="002A5131" w:rsidRDefault="002A5131">
            <w:pPr>
              <w:jc w:val="both"/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</w:rPr>
              <w:t>Воробьев А.Ф.</w:t>
            </w:r>
          </w:p>
        </w:tc>
        <w:tc>
          <w:tcPr>
            <w:tcW w:w="425" w:type="dxa"/>
            <w:hideMark/>
          </w:tcPr>
          <w:p w:rsidR="002A5131" w:rsidRPr="002A5131" w:rsidRDefault="002A5131">
            <w:pPr>
              <w:jc w:val="both"/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</w:rPr>
              <w:t>–</w:t>
            </w:r>
          </w:p>
        </w:tc>
        <w:tc>
          <w:tcPr>
            <w:tcW w:w="5812" w:type="dxa"/>
            <w:hideMark/>
          </w:tcPr>
          <w:p w:rsidR="002A5131" w:rsidRPr="002A5131" w:rsidRDefault="002A5131">
            <w:pPr>
              <w:jc w:val="both"/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  <w:lang w:eastAsia="ar-SA"/>
              </w:rPr>
              <w:t xml:space="preserve">глава Новобурасского муниципального района Саратовской области, председатель рабочей группы; </w:t>
            </w:r>
          </w:p>
        </w:tc>
      </w:tr>
      <w:tr w:rsidR="002A5131" w:rsidRPr="002A5131" w:rsidTr="002A5131">
        <w:tc>
          <w:tcPr>
            <w:tcW w:w="3227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A5131" w:rsidRPr="002A5131" w:rsidTr="002A5131">
        <w:tc>
          <w:tcPr>
            <w:tcW w:w="3227" w:type="dxa"/>
            <w:hideMark/>
          </w:tcPr>
          <w:p w:rsidR="002A5131" w:rsidRPr="002A5131" w:rsidRDefault="002A5131">
            <w:pPr>
              <w:jc w:val="both"/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  <w:lang w:eastAsia="ar-SA"/>
              </w:rPr>
              <w:t>Титова Н.Г.</w:t>
            </w:r>
          </w:p>
        </w:tc>
        <w:tc>
          <w:tcPr>
            <w:tcW w:w="425" w:type="dxa"/>
            <w:hideMark/>
          </w:tcPr>
          <w:p w:rsidR="002A5131" w:rsidRPr="002A5131" w:rsidRDefault="002A5131">
            <w:pPr>
              <w:jc w:val="both"/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</w:rPr>
              <w:t>–</w:t>
            </w:r>
          </w:p>
        </w:tc>
        <w:tc>
          <w:tcPr>
            <w:tcW w:w="5812" w:type="dxa"/>
            <w:hideMark/>
          </w:tcPr>
          <w:p w:rsidR="002A5131" w:rsidRPr="002A5131" w:rsidRDefault="002A51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3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заместитель главы администрации Новобурасского муниципального района</w:t>
            </w:r>
            <w:r w:rsidRPr="002A5131">
              <w:rPr>
                <w:rFonts w:ascii="Times New Roman" w:hAnsi="Times New Roman" w:cs="Times New Roman"/>
                <w:sz w:val="28"/>
                <w:szCs w:val="28"/>
              </w:rPr>
              <w:t xml:space="preserve"> Саратовской области</w:t>
            </w:r>
            <w:r w:rsidRPr="002A513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заместитель председателя рабочей группы;</w:t>
            </w:r>
          </w:p>
        </w:tc>
      </w:tr>
      <w:tr w:rsidR="002A5131" w:rsidRPr="002A5131" w:rsidTr="002A5131">
        <w:tc>
          <w:tcPr>
            <w:tcW w:w="3227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A5131" w:rsidRPr="002A5131" w:rsidTr="002A5131">
        <w:tc>
          <w:tcPr>
            <w:tcW w:w="3227" w:type="dxa"/>
            <w:hideMark/>
          </w:tcPr>
          <w:p w:rsidR="002A5131" w:rsidRPr="002A5131" w:rsidRDefault="002A5131">
            <w:pPr>
              <w:jc w:val="both"/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  <w:lang w:eastAsia="ar-SA"/>
              </w:rPr>
              <w:t xml:space="preserve">Гобузова А.С. </w:t>
            </w:r>
          </w:p>
        </w:tc>
        <w:tc>
          <w:tcPr>
            <w:tcW w:w="425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</w:rPr>
              <w:t>–</w:t>
            </w:r>
          </w:p>
          <w:p w:rsidR="002A5131" w:rsidRPr="002A5131" w:rsidRDefault="002A51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  <w:hideMark/>
          </w:tcPr>
          <w:p w:rsidR="002A5131" w:rsidRPr="002A5131" w:rsidRDefault="002A51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3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консультант отдела по экономике администрации Новобурасского муниципального района Саратовской области, секретарь рабочей группы.</w:t>
            </w:r>
          </w:p>
        </w:tc>
      </w:tr>
      <w:tr w:rsidR="002A5131" w:rsidRPr="002A5131" w:rsidTr="002A5131">
        <w:tc>
          <w:tcPr>
            <w:tcW w:w="9464" w:type="dxa"/>
            <w:gridSpan w:val="3"/>
          </w:tcPr>
          <w:p w:rsidR="002A5131" w:rsidRPr="002A5131" w:rsidRDefault="002A5131">
            <w:pPr>
              <w:jc w:val="both"/>
              <w:rPr>
                <w:color w:val="FF0000"/>
                <w:sz w:val="28"/>
                <w:szCs w:val="28"/>
                <w:lang w:eastAsia="ar-SA"/>
              </w:rPr>
            </w:pPr>
          </w:p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  <w:r w:rsidRPr="002A5131">
              <w:rPr>
                <w:sz w:val="28"/>
                <w:szCs w:val="28"/>
                <w:lang w:eastAsia="ar-SA"/>
              </w:rPr>
              <w:t>Члены рабочей группы:</w:t>
            </w:r>
          </w:p>
          <w:p w:rsidR="002A5131" w:rsidRPr="002A5131" w:rsidRDefault="002A5131">
            <w:pPr>
              <w:jc w:val="both"/>
              <w:rPr>
                <w:color w:val="FF0000"/>
                <w:sz w:val="28"/>
                <w:szCs w:val="28"/>
                <w:lang w:eastAsia="ar-SA"/>
              </w:rPr>
            </w:pPr>
          </w:p>
        </w:tc>
      </w:tr>
      <w:tr w:rsidR="002A5131" w:rsidRPr="002A5131" w:rsidTr="002A5131">
        <w:tc>
          <w:tcPr>
            <w:tcW w:w="3227" w:type="dxa"/>
            <w:hideMark/>
          </w:tcPr>
          <w:p w:rsidR="002A5131" w:rsidRPr="002A5131" w:rsidRDefault="002A5131">
            <w:pPr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  <w:r w:rsidRPr="002A5131">
              <w:rPr>
                <w:sz w:val="28"/>
                <w:szCs w:val="28"/>
                <w:lang w:eastAsia="ar-SA"/>
              </w:rPr>
              <w:t>Скорина И.А.</w:t>
            </w:r>
          </w:p>
        </w:tc>
        <w:tc>
          <w:tcPr>
            <w:tcW w:w="425" w:type="dxa"/>
            <w:hideMark/>
          </w:tcPr>
          <w:p w:rsidR="002A5131" w:rsidRPr="002A5131" w:rsidRDefault="002A5131">
            <w:pPr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  <w:r w:rsidRPr="002A5131">
              <w:rPr>
                <w:sz w:val="28"/>
                <w:szCs w:val="28"/>
              </w:rPr>
              <w:t>–</w:t>
            </w:r>
          </w:p>
        </w:tc>
        <w:tc>
          <w:tcPr>
            <w:tcW w:w="5812" w:type="dxa"/>
            <w:hideMark/>
          </w:tcPr>
          <w:p w:rsidR="002A5131" w:rsidRPr="002A5131" w:rsidRDefault="002A513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5131">
              <w:rPr>
                <w:sz w:val="28"/>
                <w:szCs w:val="28"/>
                <w:lang w:eastAsia="ar-SA"/>
              </w:rPr>
              <w:t>начальник отдела сельского хозяйства администрации Новобурасского муниципального района Саратовской области;</w:t>
            </w:r>
          </w:p>
        </w:tc>
      </w:tr>
      <w:tr w:rsidR="002A5131" w:rsidRPr="002A5131" w:rsidTr="002A5131">
        <w:tc>
          <w:tcPr>
            <w:tcW w:w="3227" w:type="dxa"/>
          </w:tcPr>
          <w:p w:rsidR="002A5131" w:rsidRPr="002A5131" w:rsidRDefault="002A5131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2A5131" w:rsidRPr="002A5131" w:rsidRDefault="002A513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2A5131" w:rsidRPr="002A5131" w:rsidTr="002A5131">
        <w:trPr>
          <w:trHeight w:val="1066"/>
        </w:trPr>
        <w:tc>
          <w:tcPr>
            <w:tcW w:w="3227" w:type="dxa"/>
            <w:hideMark/>
          </w:tcPr>
          <w:p w:rsidR="002A5131" w:rsidRPr="002A5131" w:rsidRDefault="002A5131">
            <w:pPr>
              <w:rPr>
                <w:sz w:val="28"/>
                <w:szCs w:val="28"/>
                <w:lang w:eastAsia="ar-SA"/>
              </w:rPr>
            </w:pPr>
            <w:r w:rsidRPr="002A5131">
              <w:rPr>
                <w:sz w:val="28"/>
                <w:szCs w:val="28"/>
                <w:lang w:eastAsia="ar-SA"/>
              </w:rPr>
              <w:t>Белова Е.А.</w:t>
            </w:r>
          </w:p>
        </w:tc>
        <w:tc>
          <w:tcPr>
            <w:tcW w:w="425" w:type="dxa"/>
            <w:hideMark/>
          </w:tcPr>
          <w:p w:rsidR="002A5131" w:rsidRPr="002A5131" w:rsidRDefault="002A5131">
            <w:pPr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</w:rPr>
              <w:t>–</w:t>
            </w:r>
          </w:p>
        </w:tc>
        <w:tc>
          <w:tcPr>
            <w:tcW w:w="5812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  <w:r w:rsidRPr="002A5131">
              <w:rPr>
                <w:sz w:val="28"/>
                <w:szCs w:val="28"/>
                <w:lang w:eastAsia="ar-SA"/>
              </w:rPr>
              <w:t>и.о. заместителя начальника инспекции, советник государственной гражданской службы РФ 3 класса</w:t>
            </w:r>
          </w:p>
          <w:p w:rsidR="002A5131" w:rsidRPr="002A5131" w:rsidRDefault="002A5131">
            <w:pPr>
              <w:jc w:val="both"/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</w:rPr>
              <w:t xml:space="preserve"> Межрайонной ИФНС России № 12 по Саратовской области;</w:t>
            </w:r>
          </w:p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2A5131" w:rsidRPr="002A5131" w:rsidTr="002A5131">
        <w:tc>
          <w:tcPr>
            <w:tcW w:w="3227" w:type="dxa"/>
          </w:tcPr>
          <w:p w:rsidR="002A5131" w:rsidRPr="002A5131" w:rsidRDefault="002A5131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2A5131" w:rsidRPr="002A5131" w:rsidRDefault="002A513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2A5131" w:rsidRPr="002A5131" w:rsidTr="002A5131">
        <w:tc>
          <w:tcPr>
            <w:tcW w:w="3227" w:type="dxa"/>
            <w:hideMark/>
          </w:tcPr>
          <w:p w:rsidR="002A5131" w:rsidRPr="002A5131" w:rsidRDefault="002A5131">
            <w:pPr>
              <w:rPr>
                <w:sz w:val="28"/>
                <w:szCs w:val="28"/>
                <w:lang w:eastAsia="ar-SA"/>
              </w:rPr>
            </w:pPr>
            <w:proofErr w:type="spellStart"/>
            <w:r w:rsidRPr="002A5131">
              <w:rPr>
                <w:sz w:val="28"/>
                <w:szCs w:val="28"/>
                <w:lang w:eastAsia="ar-SA"/>
              </w:rPr>
              <w:t>Аношкина</w:t>
            </w:r>
            <w:proofErr w:type="spellEnd"/>
            <w:r w:rsidRPr="002A5131">
              <w:rPr>
                <w:sz w:val="28"/>
                <w:szCs w:val="28"/>
                <w:lang w:eastAsia="ar-SA"/>
              </w:rPr>
              <w:t xml:space="preserve"> Е.В.</w:t>
            </w:r>
          </w:p>
        </w:tc>
        <w:tc>
          <w:tcPr>
            <w:tcW w:w="425" w:type="dxa"/>
            <w:hideMark/>
          </w:tcPr>
          <w:p w:rsidR="002A5131" w:rsidRPr="002A5131" w:rsidRDefault="002A5131">
            <w:pPr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</w:rPr>
              <w:t>–</w:t>
            </w:r>
          </w:p>
        </w:tc>
        <w:tc>
          <w:tcPr>
            <w:tcW w:w="5812" w:type="dxa"/>
            <w:hideMark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  <w:r w:rsidRPr="002A5131">
              <w:rPr>
                <w:sz w:val="28"/>
                <w:szCs w:val="28"/>
                <w:lang w:eastAsia="ar-SA"/>
              </w:rPr>
              <w:t xml:space="preserve">начальника отдела № 1 надзора за соблюдением трудового законодательства </w:t>
            </w:r>
            <w:r w:rsidRPr="002A5131">
              <w:rPr>
                <w:rFonts w:eastAsia="Calibri"/>
                <w:sz w:val="28"/>
                <w:szCs w:val="28"/>
              </w:rPr>
              <w:t>Государственной инспекции труда в Саратовской области;</w:t>
            </w:r>
          </w:p>
        </w:tc>
      </w:tr>
      <w:tr w:rsidR="002A5131" w:rsidRPr="002A5131" w:rsidTr="002A5131">
        <w:tc>
          <w:tcPr>
            <w:tcW w:w="3227" w:type="dxa"/>
          </w:tcPr>
          <w:p w:rsidR="002A5131" w:rsidRPr="002A5131" w:rsidRDefault="002A5131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2A5131" w:rsidRPr="002A5131" w:rsidRDefault="002A513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2A5131" w:rsidRPr="002A5131" w:rsidTr="002A5131">
        <w:trPr>
          <w:trHeight w:val="663"/>
        </w:trPr>
        <w:tc>
          <w:tcPr>
            <w:tcW w:w="3227" w:type="dxa"/>
            <w:hideMark/>
          </w:tcPr>
          <w:p w:rsidR="002A5131" w:rsidRPr="002A5131" w:rsidRDefault="002A5131">
            <w:pPr>
              <w:rPr>
                <w:sz w:val="28"/>
                <w:szCs w:val="28"/>
                <w:lang w:eastAsia="ar-SA"/>
              </w:rPr>
            </w:pPr>
            <w:proofErr w:type="spellStart"/>
            <w:r w:rsidRPr="002A5131">
              <w:rPr>
                <w:sz w:val="28"/>
                <w:szCs w:val="28"/>
                <w:lang w:eastAsia="ar-SA"/>
              </w:rPr>
              <w:t>Калинчук</w:t>
            </w:r>
            <w:proofErr w:type="spellEnd"/>
            <w:r w:rsidRPr="002A5131">
              <w:rPr>
                <w:sz w:val="28"/>
                <w:szCs w:val="28"/>
                <w:lang w:eastAsia="ar-SA"/>
              </w:rPr>
              <w:t xml:space="preserve"> С.В.</w:t>
            </w:r>
          </w:p>
        </w:tc>
        <w:tc>
          <w:tcPr>
            <w:tcW w:w="425" w:type="dxa"/>
            <w:hideMark/>
          </w:tcPr>
          <w:p w:rsidR="002A5131" w:rsidRPr="002A5131" w:rsidRDefault="002A5131">
            <w:pPr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</w:rPr>
              <w:t>–</w:t>
            </w:r>
          </w:p>
        </w:tc>
        <w:tc>
          <w:tcPr>
            <w:tcW w:w="5812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</w:rPr>
              <w:t>руководитель клиентской службы в Новобурасском районе ОСФР по Саратовской области (по согласованию);</w:t>
            </w:r>
          </w:p>
          <w:p w:rsidR="002A5131" w:rsidRPr="002A5131" w:rsidRDefault="002A5131">
            <w:pPr>
              <w:jc w:val="both"/>
              <w:rPr>
                <w:sz w:val="28"/>
                <w:szCs w:val="28"/>
              </w:rPr>
            </w:pPr>
          </w:p>
          <w:p w:rsidR="002A5131" w:rsidRPr="002A5131" w:rsidRDefault="002A5131">
            <w:pPr>
              <w:jc w:val="both"/>
              <w:rPr>
                <w:sz w:val="28"/>
                <w:szCs w:val="28"/>
              </w:rPr>
            </w:pPr>
          </w:p>
        </w:tc>
      </w:tr>
      <w:tr w:rsidR="002A5131" w:rsidRPr="002A5131" w:rsidTr="002A5131">
        <w:tc>
          <w:tcPr>
            <w:tcW w:w="3227" w:type="dxa"/>
          </w:tcPr>
          <w:p w:rsidR="002A5131" w:rsidRPr="002A5131" w:rsidRDefault="002A5131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2A5131" w:rsidRPr="002A5131" w:rsidRDefault="002A513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</w:rPr>
            </w:pPr>
          </w:p>
        </w:tc>
      </w:tr>
      <w:tr w:rsidR="002A5131" w:rsidRPr="002A5131" w:rsidTr="002A5131">
        <w:tc>
          <w:tcPr>
            <w:tcW w:w="3227" w:type="dxa"/>
            <w:hideMark/>
          </w:tcPr>
          <w:p w:rsidR="002A5131" w:rsidRPr="002A5131" w:rsidRDefault="002A5131">
            <w:pPr>
              <w:rPr>
                <w:sz w:val="28"/>
                <w:szCs w:val="28"/>
                <w:lang w:eastAsia="ar-SA"/>
              </w:rPr>
            </w:pPr>
            <w:r w:rsidRPr="002A5131">
              <w:rPr>
                <w:sz w:val="28"/>
                <w:szCs w:val="28"/>
                <w:lang w:eastAsia="ar-SA"/>
              </w:rPr>
              <w:t>Крюкова Л.Н.</w:t>
            </w:r>
          </w:p>
        </w:tc>
        <w:tc>
          <w:tcPr>
            <w:tcW w:w="425" w:type="dxa"/>
            <w:hideMark/>
          </w:tcPr>
          <w:p w:rsidR="002A5131" w:rsidRPr="002A5131" w:rsidRDefault="002A513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A5131">
              <w:rPr>
                <w:sz w:val="28"/>
                <w:szCs w:val="28"/>
              </w:rPr>
              <w:t>–</w:t>
            </w:r>
          </w:p>
        </w:tc>
        <w:tc>
          <w:tcPr>
            <w:tcW w:w="5812" w:type="dxa"/>
            <w:hideMark/>
          </w:tcPr>
          <w:p w:rsidR="002A5131" w:rsidRPr="002A5131" w:rsidRDefault="002A5131">
            <w:pPr>
              <w:jc w:val="both"/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  <w:lang w:eastAsia="ar-SA"/>
              </w:rPr>
              <w:t xml:space="preserve">консультант отдела сельского хозяйства администрации Новобурасского </w:t>
            </w:r>
            <w:r w:rsidRPr="002A5131">
              <w:rPr>
                <w:sz w:val="28"/>
                <w:szCs w:val="28"/>
                <w:lang w:eastAsia="ar-SA"/>
              </w:rPr>
              <w:lastRenderedPageBreak/>
              <w:t>муниципального района Саратовской области;</w:t>
            </w:r>
          </w:p>
        </w:tc>
      </w:tr>
      <w:tr w:rsidR="002A5131" w:rsidRPr="002A5131" w:rsidTr="002A5131">
        <w:tc>
          <w:tcPr>
            <w:tcW w:w="3227" w:type="dxa"/>
          </w:tcPr>
          <w:p w:rsidR="002A5131" w:rsidRPr="002A5131" w:rsidRDefault="002A5131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2A5131" w:rsidRPr="002A5131" w:rsidRDefault="002A513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2A5131" w:rsidRPr="002A5131" w:rsidTr="002A5131">
        <w:tc>
          <w:tcPr>
            <w:tcW w:w="3227" w:type="dxa"/>
            <w:hideMark/>
          </w:tcPr>
          <w:p w:rsidR="002A5131" w:rsidRPr="002A5131" w:rsidRDefault="002A5131">
            <w:pPr>
              <w:rPr>
                <w:sz w:val="28"/>
                <w:szCs w:val="28"/>
                <w:lang w:eastAsia="ar-SA"/>
              </w:rPr>
            </w:pPr>
            <w:r w:rsidRPr="002A5131">
              <w:rPr>
                <w:sz w:val="28"/>
                <w:szCs w:val="28"/>
                <w:lang w:eastAsia="ar-SA"/>
              </w:rPr>
              <w:t>Протасов С.А.</w:t>
            </w:r>
          </w:p>
        </w:tc>
        <w:tc>
          <w:tcPr>
            <w:tcW w:w="425" w:type="dxa"/>
            <w:hideMark/>
          </w:tcPr>
          <w:p w:rsidR="002A5131" w:rsidRPr="002A5131" w:rsidRDefault="002A513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A5131">
              <w:rPr>
                <w:sz w:val="28"/>
                <w:szCs w:val="28"/>
              </w:rPr>
              <w:t>–</w:t>
            </w:r>
          </w:p>
        </w:tc>
        <w:tc>
          <w:tcPr>
            <w:tcW w:w="5812" w:type="dxa"/>
            <w:hideMark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  <w:r w:rsidRPr="002A5131">
              <w:rPr>
                <w:sz w:val="28"/>
                <w:szCs w:val="28"/>
                <w:lang w:eastAsia="ar-SA"/>
              </w:rPr>
              <w:t xml:space="preserve">глава Тепловского муниципального образования Новобурасского муниципального района Саратовской области </w:t>
            </w:r>
            <w:r w:rsidRPr="002A5131">
              <w:rPr>
                <w:sz w:val="28"/>
                <w:szCs w:val="28"/>
              </w:rPr>
              <w:t>(по согласованию);</w:t>
            </w:r>
            <w:r w:rsidRPr="002A5131">
              <w:rPr>
                <w:sz w:val="28"/>
                <w:szCs w:val="28"/>
                <w:lang w:eastAsia="ar-SA"/>
              </w:rPr>
              <w:t xml:space="preserve"> </w:t>
            </w:r>
          </w:p>
        </w:tc>
      </w:tr>
      <w:tr w:rsidR="002A5131" w:rsidRPr="002A5131" w:rsidTr="002A5131">
        <w:tc>
          <w:tcPr>
            <w:tcW w:w="3227" w:type="dxa"/>
          </w:tcPr>
          <w:p w:rsidR="002A5131" w:rsidRPr="002A5131" w:rsidRDefault="002A5131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2A5131" w:rsidRPr="002A5131" w:rsidRDefault="002A513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2A5131" w:rsidRPr="002A5131" w:rsidTr="002A5131">
        <w:tc>
          <w:tcPr>
            <w:tcW w:w="3227" w:type="dxa"/>
            <w:hideMark/>
          </w:tcPr>
          <w:p w:rsidR="002A5131" w:rsidRPr="002A5131" w:rsidRDefault="002A5131">
            <w:pPr>
              <w:rPr>
                <w:sz w:val="28"/>
                <w:szCs w:val="28"/>
                <w:lang w:eastAsia="ar-SA"/>
              </w:rPr>
            </w:pPr>
            <w:proofErr w:type="spellStart"/>
            <w:r w:rsidRPr="002A5131">
              <w:rPr>
                <w:sz w:val="28"/>
                <w:szCs w:val="28"/>
              </w:rPr>
              <w:t>Салухова</w:t>
            </w:r>
            <w:proofErr w:type="spellEnd"/>
            <w:r w:rsidRPr="002A5131"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425" w:type="dxa"/>
            <w:hideMark/>
          </w:tcPr>
          <w:p w:rsidR="002A5131" w:rsidRPr="002A5131" w:rsidRDefault="002A513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A5131">
              <w:rPr>
                <w:sz w:val="28"/>
                <w:szCs w:val="28"/>
              </w:rPr>
              <w:t>–</w:t>
            </w:r>
          </w:p>
        </w:tc>
        <w:tc>
          <w:tcPr>
            <w:tcW w:w="5812" w:type="dxa"/>
            <w:hideMark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  <w:r w:rsidRPr="002A5131">
              <w:rPr>
                <w:sz w:val="28"/>
                <w:szCs w:val="28"/>
                <w:lang w:eastAsia="ar-SA"/>
              </w:rPr>
              <w:t>начальник Кадрового центра Новобурасского района Саратовской области;</w:t>
            </w:r>
          </w:p>
        </w:tc>
      </w:tr>
      <w:tr w:rsidR="002A5131" w:rsidRPr="002A5131" w:rsidTr="002A5131">
        <w:tc>
          <w:tcPr>
            <w:tcW w:w="3227" w:type="dxa"/>
          </w:tcPr>
          <w:p w:rsidR="002A5131" w:rsidRPr="002A5131" w:rsidRDefault="002A513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A5131" w:rsidRPr="002A5131" w:rsidRDefault="002A513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2A5131" w:rsidRPr="002A5131" w:rsidTr="002A5131">
        <w:tc>
          <w:tcPr>
            <w:tcW w:w="3227" w:type="dxa"/>
            <w:hideMark/>
          </w:tcPr>
          <w:p w:rsidR="002A5131" w:rsidRPr="002A5131" w:rsidRDefault="002A5131">
            <w:pPr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</w:rPr>
              <w:t>Харченко А.Р.</w:t>
            </w:r>
          </w:p>
        </w:tc>
        <w:tc>
          <w:tcPr>
            <w:tcW w:w="425" w:type="dxa"/>
            <w:hideMark/>
          </w:tcPr>
          <w:p w:rsidR="002A5131" w:rsidRPr="002A5131" w:rsidRDefault="002A5131">
            <w:pPr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</w:rPr>
              <w:t>–</w:t>
            </w:r>
          </w:p>
        </w:tc>
        <w:tc>
          <w:tcPr>
            <w:tcW w:w="5812" w:type="dxa"/>
            <w:hideMark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  <w:r w:rsidRPr="002A5131">
              <w:rPr>
                <w:sz w:val="28"/>
                <w:szCs w:val="28"/>
                <w:lang w:eastAsia="ar-SA"/>
              </w:rPr>
              <w:t xml:space="preserve">заместитель начальника ОП № 2 в составе МВД России </w:t>
            </w:r>
            <w:r w:rsidRPr="002A5131">
              <w:rPr>
                <w:sz w:val="28"/>
                <w:szCs w:val="28"/>
              </w:rPr>
              <w:t>«Базарно-Карабулакский» Саратовской области, майор  полиции (по согласованию);</w:t>
            </w:r>
          </w:p>
        </w:tc>
      </w:tr>
      <w:tr w:rsidR="002A5131" w:rsidRPr="002A5131" w:rsidTr="002A5131">
        <w:tc>
          <w:tcPr>
            <w:tcW w:w="3227" w:type="dxa"/>
          </w:tcPr>
          <w:p w:rsidR="002A5131" w:rsidRPr="002A5131" w:rsidRDefault="002A513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A5131" w:rsidRPr="002A5131" w:rsidRDefault="002A513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2A5131" w:rsidRPr="002A5131" w:rsidTr="002A5131">
        <w:tc>
          <w:tcPr>
            <w:tcW w:w="3227" w:type="dxa"/>
            <w:hideMark/>
          </w:tcPr>
          <w:p w:rsidR="002A5131" w:rsidRPr="002A5131" w:rsidRDefault="002A5131">
            <w:pPr>
              <w:rPr>
                <w:sz w:val="28"/>
                <w:szCs w:val="28"/>
              </w:rPr>
            </w:pPr>
            <w:r w:rsidRPr="002A5131">
              <w:rPr>
                <w:sz w:val="28"/>
                <w:szCs w:val="28"/>
                <w:lang w:eastAsia="ar-SA"/>
              </w:rPr>
              <w:t>Шорников А.Г.</w:t>
            </w:r>
          </w:p>
        </w:tc>
        <w:tc>
          <w:tcPr>
            <w:tcW w:w="425" w:type="dxa"/>
            <w:hideMark/>
          </w:tcPr>
          <w:p w:rsidR="002A5131" w:rsidRPr="002A5131" w:rsidRDefault="002A513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A5131">
              <w:rPr>
                <w:sz w:val="28"/>
                <w:szCs w:val="28"/>
              </w:rPr>
              <w:t>–</w:t>
            </w:r>
          </w:p>
        </w:tc>
        <w:tc>
          <w:tcPr>
            <w:tcW w:w="5812" w:type="dxa"/>
            <w:hideMark/>
          </w:tcPr>
          <w:p w:rsidR="002A5131" w:rsidRPr="002A5131" w:rsidRDefault="002A5131">
            <w:pPr>
              <w:jc w:val="both"/>
              <w:rPr>
                <w:sz w:val="28"/>
                <w:szCs w:val="28"/>
                <w:lang w:eastAsia="ar-SA"/>
              </w:rPr>
            </w:pPr>
            <w:r w:rsidRPr="002A5131">
              <w:rPr>
                <w:sz w:val="28"/>
                <w:szCs w:val="28"/>
                <w:lang w:eastAsia="ar-SA"/>
              </w:rPr>
              <w:t xml:space="preserve">глава Белоярского муниципального образования Новобурасского муниципального района Саратовской области </w:t>
            </w:r>
            <w:r w:rsidRPr="002A5131">
              <w:rPr>
                <w:sz w:val="28"/>
                <w:szCs w:val="28"/>
              </w:rPr>
              <w:t>(по согласованию).</w:t>
            </w:r>
            <w:r w:rsidRPr="002A5131">
              <w:rPr>
                <w:sz w:val="28"/>
                <w:szCs w:val="28"/>
                <w:lang w:eastAsia="ar-SA"/>
              </w:rPr>
              <w:t xml:space="preserve">  </w:t>
            </w:r>
          </w:p>
        </w:tc>
      </w:tr>
    </w:tbl>
    <w:p w:rsidR="002A5131" w:rsidRPr="002A5131" w:rsidRDefault="002A5131" w:rsidP="002A5131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346F" w:rsidRPr="002A5131" w:rsidRDefault="00F2346F">
      <w:pPr>
        <w:rPr>
          <w:sz w:val="28"/>
          <w:szCs w:val="28"/>
        </w:rPr>
      </w:pPr>
    </w:p>
    <w:sectPr w:rsidR="00F2346F" w:rsidRPr="002A5131" w:rsidSect="002A513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131"/>
    <w:rsid w:val="002A5131"/>
    <w:rsid w:val="00F2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A5131"/>
  </w:style>
  <w:style w:type="paragraph" w:styleId="a4">
    <w:name w:val="No Spacing"/>
    <w:link w:val="a3"/>
    <w:uiPriority w:val="1"/>
    <w:qFormat/>
    <w:rsid w:val="002A513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</cp:lastModifiedBy>
  <cp:revision>1</cp:revision>
  <dcterms:created xsi:type="dcterms:W3CDTF">2026-06-17T06:19:00Z</dcterms:created>
  <dcterms:modified xsi:type="dcterms:W3CDTF">2026-06-17T06:19:00Z</dcterms:modified>
</cp:coreProperties>
</file>